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208" w:rsidRDefault="00A3578F">
      <w:pPr>
        <w:spacing w:after="300" w:line="276" w:lineRule="auto"/>
        <w:jc w:val="center"/>
      </w:pPr>
      <w:r>
        <w:rPr>
          <w:rFonts w:ascii="Times New Roman" w:eastAsia="Times New Roman" w:hAnsi="Times New Roman" w:cs="Times New Roman"/>
          <w:b/>
          <w:sz w:val="26"/>
        </w:rPr>
        <w:t>Chi tiết thủ tục hành chính</w:t>
      </w:r>
    </w:p>
    <w:p w:rsidR="00541208" w:rsidRDefault="00A3578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2.002163</w:t>
      </w:r>
    </w:p>
    <w:p w:rsidR="00541208" w:rsidRDefault="00A3578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3499/QĐ-BNN-PCTT</w:t>
      </w:r>
    </w:p>
    <w:p w:rsidR="00541208" w:rsidRDefault="00A3578F">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Đăng ký kê khai số lượng chăn nuôi tập trung và nuôi trồng thủy sản ban đầu</w:t>
      </w:r>
    </w:p>
    <w:bookmarkEnd w:id="0"/>
    <w:p w:rsidR="00541208" w:rsidRDefault="00A3578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41208" w:rsidRDefault="00A3578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w:t>
      </w:r>
      <w:r>
        <w:rPr>
          <w:rFonts w:ascii="Times New Roman" w:eastAsia="Times New Roman" w:hAnsi="Times New Roman" w:cs="Times New Roman"/>
          <w:sz w:val="26"/>
        </w:rPr>
        <w:t xml:space="preserve"> hoặc quy định chi tiết</w:t>
      </w:r>
    </w:p>
    <w:p w:rsidR="00541208" w:rsidRDefault="00A3578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Quản lý Đê điều và Phòng, chống thiên tai</w:t>
      </w:r>
    </w:p>
    <w:p w:rsidR="00541208" w:rsidRDefault="00A3578F">
      <w:pPr>
        <w:spacing w:after="0" w:line="276" w:lineRule="auto"/>
        <w:jc w:val="both"/>
      </w:pPr>
      <w:r>
        <w:rPr>
          <w:rFonts w:ascii="Times New Roman" w:eastAsia="Times New Roman" w:hAnsi="Times New Roman" w:cs="Times New Roman"/>
          <w:b/>
          <w:sz w:val="26"/>
        </w:rPr>
        <w:t xml:space="preserve">Trình tự thực hiện: </w:t>
      </w:r>
    </w:p>
    <w:p w:rsidR="00541208" w:rsidRDefault="00541208">
      <w:pPr>
        <w:shd w:val="clear" w:color="auto" w:fill="F2F6F9"/>
        <w:spacing w:before="120" w:after="0" w:line="276" w:lineRule="auto"/>
        <w:jc w:val="both"/>
      </w:pPr>
    </w:p>
    <w:p w:rsidR="00541208" w:rsidRDefault="00A3578F">
      <w:pPr>
        <w:spacing w:after="0" w:line="276" w:lineRule="auto"/>
        <w:jc w:val="both"/>
      </w:pPr>
      <w:r>
        <w:rPr>
          <w:rFonts w:ascii="Times New Roman" w:eastAsia="Times New Roman" w:hAnsi="Times New Roman" w:cs="Times New Roman"/>
          <w:sz w:val="26"/>
        </w:rPr>
        <w:t>Bước 1: Các hộ chăn nuôi tập trung kê khai trong thời gian 15 ngày kể từ khi bắt đầu chăn nuôi và gửi bản đăng ký kê khai đến UBND cấp xã. Các hộ nuôi trồng t</w:t>
      </w:r>
      <w:r>
        <w:rPr>
          <w:rFonts w:ascii="Times New Roman" w:eastAsia="Times New Roman" w:hAnsi="Times New Roman" w:cs="Times New Roman"/>
          <w:sz w:val="26"/>
        </w:rPr>
        <w:t>hủy sản kê khai khi thực hiện nuôi trồng thủy sản và bản gửi đăng ký kê khai đến UBND cấp xã.</w:t>
      </w:r>
    </w:p>
    <w:p w:rsidR="00541208" w:rsidRDefault="00A3578F">
      <w:pPr>
        <w:spacing w:after="0" w:line="276" w:lineRule="auto"/>
        <w:jc w:val="both"/>
      </w:pPr>
      <w:r>
        <w:rPr>
          <w:rFonts w:ascii="Times New Roman" w:eastAsia="Times New Roman" w:hAnsi="Times New Roman" w:cs="Times New Roman"/>
          <w:sz w:val="26"/>
        </w:rPr>
        <w:t>Bước 2: Trong thời hạn 07 ngày làm việc kể từ ngày nhận được bản kê khai, UBND cấp xã có trách nhiệm kiểm tra, xác nhận kê khai đối với các hộ chăn nuôi tập trung</w:t>
      </w:r>
      <w:r>
        <w:rPr>
          <w:rFonts w:ascii="Times New Roman" w:eastAsia="Times New Roman" w:hAnsi="Times New Roman" w:cs="Times New Roman"/>
          <w:sz w:val="26"/>
        </w:rPr>
        <w:t xml:space="preserve">. Đối với các hộ nuôi trồng thủy sản thực hiện kê khai, UBND xã xác nhận ngay khi thực hiện nuôi trồng.  </w:t>
      </w:r>
    </w:p>
    <w:p w:rsidR="00541208" w:rsidRDefault="00A3578F">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36"/>
        <w:gridCol w:w="1461"/>
        <w:gridCol w:w="2293"/>
        <w:gridCol w:w="4521"/>
      </w:tblGrid>
      <w:tr w:rsidR="00541208">
        <w:tblPrEx>
          <w:tblCellMar>
            <w:top w:w="0" w:type="dxa"/>
            <w:bottom w:w="0" w:type="dxa"/>
          </w:tblCellMar>
        </w:tblPrEx>
        <w:tc>
          <w:tcPr>
            <w:tcW w:w="15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Hình thức nộp</w:t>
            </w:r>
          </w:p>
        </w:tc>
        <w:tc>
          <w:tcPr>
            <w:tcW w:w="20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Phí, lệ phí</w:t>
            </w:r>
          </w:p>
        </w:tc>
        <w:tc>
          <w:tcPr>
            <w:tcW w:w="30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Mô tả</w:t>
            </w:r>
          </w:p>
        </w:tc>
      </w:tr>
      <w:tr w:rsidR="00541208">
        <w:tblPrEx>
          <w:tblCellMar>
            <w:top w:w="0" w:type="dxa"/>
            <w:bottom w:w="0" w:type="dxa"/>
          </w:tblCellMar>
        </w:tblPrEx>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Trực tiếp</w:t>
            </w:r>
          </w:p>
        </w:tc>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07 Ngày làm việc</w:t>
            </w:r>
          </w:p>
        </w:tc>
        <w:tc>
          <w:tcPr>
            <w:tcW w:w="0" w:type="auto"/>
          </w:tcPr>
          <w:p w:rsidR="00541208" w:rsidRDefault="00541208"/>
          <w:p w:rsidR="00541208" w:rsidRDefault="00541208">
            <w:pPr>
              <w:spacing w:after="0" w:line="276" w:lineRule="auto"/>
            </w:pPr>
          </w:p>
        </w:tc>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 xml:space="preserve">Trong thời hạn 07 ngày làm việc kể từ </w:t>
            </w:r>
            <w:r>
              <w:rPr>
                <w:rFonts w:ascii="Times New Roman" w:eastAsia="Times New Roman" w:hAnsi="Times New Roman" w:cs="Times New Roman"/>
                <w:sz w:val="26"/>
              </w:rPr>
              <w:t>ngày nhận được bản kê khai.</w:t>
            </w:r>
          </w:p>
        </w:tc>
      </w:tr>
    </w:tbl>
    <w:p w:rsidR="00541208" w:rsidRDefault="00A3578F">
      <w:pPr>
        <w:spacing w:before="240" w:after="0" w:line="276" w:lineRule="auto"/>
        <w:jc w:val="both"/>
      </w:pPr>
      <w:r>
        <w:rPr>
          <w:rFonts w:ascii="Times New Roman" w:eastAsia="Times New Roman" w:hAnsi="Times New Roman" w:cs="Times New Roman"/>
          <w:b/>
          <w:sz w:val="26"/>
        </w:rPr>
        <w:t xml:space="preserve">Thành phần hồ sơ: </w:t>
      </w:r>
    </w:p>
    <w:p w:rsidR="00541208" w:rsidRDefault="00A3578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637"/>
        <w:gridCol w:w="1610"/>
        <w:gridCol w:w="1164"/>
      </w:tblGrid>
      <w:tr w:rsidR="00541208">
        <w:tblPrEx>
          <w:tblCellMar>
            <w:top w:w="0" w:type="dxa"/>
            <w:bottom w:w="0" w:type="dxa"/>
          </w:tblCellMar>
        </w:tblPrEx>
        <w:tc>
          <w:tcPr>
            <w:tcW w:w="60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Tên giấy tờ</w:t>
            </w:r>
          </w:p>
        </w:tc>
        <w:tc>
          <w:tcPr>
            <w:tcW w:w="20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Mẫu đơn, tờ khai</w:t>
            </w:r>
          </w:p>
        </w:tc>
        <w:tc>
          <w:tcPr>
            <w:tcW w:w="20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Số lượng</w:t>
            </w:r>
          </w:p>
        </w:tc>
      </w:tr>
      <w:tr w:rsidR="00541208">
        <w:tblPrEx>
          <w:tblCellMar>
            <w:top w:w="0" w:type="dxa"/>
            <w:bottom w:w="0" w:type="dxa"/>
          </w:tblCellMar>
        </w:tblPrEx>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Bản kê khai số lượng chăn nuôi tập trung (hoặc nuôi trồng thủy sản) ban đầu theo mẫu số 6 phụ lục I ban hành kèm theo Nghị định 02/2017/NĐ-CP.</w:t>
            </w:r>
          </w:p>
        </w:tc>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 xml:space="preserve">Mẫu số 6 </w:t>
            </w:r>
            <w:r>
              <w:rPr>
                <w:rFonts w:ascii="Times New Roman" w:eastAsia="Times New Roman" w:hAnsi="Times New Roman" w:cs="Times New Roman"/>
                <w:sz w:val="26"/>
              </w:rPr>
              <w:t>PCTT.docx</w:t>
            </w:r>
          </w:p>
        </w:tc>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41208" w:rsidRDefault="00A3578F">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Cán bộ, công chức, viên chức, Tổ chức (không bao gồm doanh nghiệp, HTX)</w:t>
      </w:r>
    </w:p>
    <w:p w:rsidR="00541208" w:rsidRDefault="00A3578F">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541208" w:rsidRDefault="00A3578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541208" w:rsidRDefault="00A3578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541208" w:rsidRDefault="00A3578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41208" w:rsidRDefault="00A3578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41208" w:rsidRDefault="00A3578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UBND cấp xã xác nhận vào bản kê khai</w:t>
      </w:r>
    </w:p>
    <w:p w:rsidR="00541208" w:rsidRDefault="00A3578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47"/>
        <w:gridCol w:w="5194"/>
        <w:gridCol w:w="964"/>
        <w:gridCol w:w="1606"/>
      </w:tblGrid>
      <w:tr w:rsidR="00541208">
        <w:tblPrEx>
          <w:tblCellMar>
            <w:top w:w="0" w:type="dxa"/>
            <w:bottom w:w="0" w:type="dxa"/>
          </w:tblCellMar>
        </w:tblPrEx>
        <w:tc>
          <w:tcPr>
            <w:tcW w:w="20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Số ký hiệu</w:t>
            </w:r>
          </w:p>
        </w:tc>
        <w:tc>
          <w:tcPr>
            <w:tcW w:w="35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Trích yếu</w:t>
            </w:r>
          </w:p>
        </w:tc>
        <w:tc>
          <w:tcPr>
            <w:tcW w:w="15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Ngày ban hành</w:t>
            </w:r>
          </w:p>
        </w:tc>
        <w:tc>
          <w:tcPr>
            <w:tcW w:w="3000" w:type="dxa"/>
          </w:tcPr>
          <w:p w:rsidR="00541208" w:rsidRDefault="00541208"/>
          <w:p w:rsidR="00541208" w:rsidRDefault="00A3578F">
            <w:pPr>
              <w:spacing w:after="0" w:line="276" w:lineRule="auto"/>
              <w:jc w:val="center"/>
            </w:pPr>
            <w:r>
              <w:rPr>
                <w:rFonts w:ascii="Times New Roman" w:eastAsia="Times New Roman" w:hAnsi="Times New Roman" w:cs="Times New Roman"/>
                <w:b/>
                <w:sz w:val="26"/>
              </w:rPr>
              <w:t>Cơ quan ban hành</w:t>
            </w:r>
          </w:p>
        </w:tc>
      </w:tr>
      <w:tr w:rsidR="00541208">
        <w:tblPrEx>
          <w:tblCellMar>
            <w:top w:w="0" w:type="dxa"/>
            <w:bottom w:w="0" w:type="dxa"/>
          </w:tblCellMar>
        </w:tblPrEx>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02/2017/NĐ-CP</w:t>
            </w:r>
          </w:p>
        </w:tc>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 xml:space="preserve">Về cơ chế, </w:t>
            </w:r>
            <w:r>
              <w:rPr>
                <w:rFonts w:ascii="Times New Roman" w:eastAsia="Times New Roman" w:hAnsi="Times New Roman" w:cs="Times New Roman"/>
                <w:sz w:val="26"/>
              </w:rPr>
              <w:t>chính sách hỗ trợ sản xuất nông nghiệp để khôi phục sản xuất vùng bị thiệt hại do thiên tai, dịch bệnh</w:t>
            </w:r>
          </w:p>
        </w:tc>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09-01-2017</w:t>
            </w:r>
          </w:p>
        </w:tc>
        <w:tc>
          <w:tcPr>
            <w:tcW w:w="0" w:type="auto"/>
          </w:tcPr>
          <w:p w:rsidR="00541208" w:rsidRDefault="00541208"/>
          <w:p w:rsidR="00541208" w:rsidRDefault="00A3578F">
            <w:pPr>
              <w:spacing w:after="0" w:line="276" w:lineRule="auto"/>
            </w:pPr>
            <w:r>
              <w:rPr>
                <w:rFonts w:ascii="Times New Roman" w:eastAsia="Times New Roman" w:hAnsi="Times New Roman" w:cs="Times New Roman"/>
                <w:sz w:val="26"/>
              </w:rPr>
              <w:t>Chính phủ</w:t>
            </w:r>
          </w:p>
        </w:tc>
      </w:tr>
    </w:tbl>
    <w:p w:rsidR="00541208" w:rsidRDefault="00A3578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541208" w:rsidRDefault="00A3578F">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541208" w:rsidRDefault="00A3578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54120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08"/>
    <w:rsid w:val="00541208"/>
    <w:rsid w:val="00A35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B3460-44A2-445F-9CB5-606BD184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2024-08-22T09:57:00Z</dcterms:created>
  <dcterms:modified xsi:type="dcterms:W3CDTF">2024-08-22T09:57:00Z</dcterms:modified>
</cp:coreProperties>
</file>