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912" w:rsidRDefault="005C6F23">
      <w:pPr>
        <w:spacing w:after="300" w:line="276" w:lineRule="auto"/>
        <w:jc w:val="center"/>
      </w:pPr>
      <w:r>
        <w:rPr>
          <w:rFonts w:ascii="Times New Roman" w:eastAsia="Times New Roman" w:hAnsi="Times New Roman" w:cs="Times New Roman"/>
          <w:b/>
          <w:sz w:val="26"/>
        </w:rPr>
        <w:t>Chi tiết thủ tục hành chính</w:t>
      </w:r>
    </w:p>
    <w:p w:rsidR="00112912" w:rsidRDefault="005C6F23">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2.001019</w:t>
      </w:r>
    </w:p>
    <w:p w:rsidR="00112912" w:rsidRDefault="005C6F23">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1329/QĐ-BTP</w:t>
      </w:r>
    </w:p>
    <w:p w:rsidR="00112912" w:rsidRDefault="005C6F23">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Thủ tục chứng thực di chúc</w:t>
      </w:r>
      <w:bookmarkEnd w:id="0"/>
    </w:p>
    <w:p w:rsidR="00112912" w:rsidRDefault="005C6F23">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112912" w:rsidRDefault="005C6F23">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không được luật giao cho địa phương quy định hoặc quy định chi tiết</w:t>
      </w:r>
    </w:p>
    <w:p w:rsidR="00112912" w:rsidRDefault="005C6F23">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Chứng thực</w:t>
      </w:r>
    </w:p>
    <w:p w:rsidR="00112912" w:rsidRDefault="005C6F23">
      <w:pPr>
        <w:spacing w:after="0" w:line="276" w:lineRule="auto"/>
        <w:jc w:val="both"/>
      </w:pPr>
      <w:r>
        <w:rPr>
          <w:rFonts w:ascii="Times New Roman" w:eastAsia="Times New Roman" w:hAnsi="Times New Roman" w:cs="Times New Roman"/>
          <w:b/>
          <w:sz w:val="26"/>
        </w:rPr>
        <w:t xml:space="preserve">Trình tự thực hiện: </w:t>
      </w:r>
    </w:p>
    <w:p w:rsidR="00112912" w:rsidRDefault="00112912">
      <w:pPr>
        <w:shd w:val="clear" w:color="auto" w:fill="F2F6F9"/>
        <w:spacing w:before="120" w:after="0" w:line="276" w:lineRule="auto"/>
        <w:jc w:val="both"/>
      </w:pPr>
    </w:p>
    <w:p w:rsidR="00112912" w:rsidRDefault="005C6F23">
      <w:pPr>
        <w:spacing w:after="0" w:line="276" w:lineRule="auto"/>
        <w:jc w:val="both"/>
      </w:pPr>
      <w:r>
        <w:rPr>
          <w:rFonts w:ascii="Times New Roman" w:eastAsia="Times New Roman" w:hAnsi="Times New Roman" w:cs="Times New Roman"/>
          <w:sz w:val="26"/>
        </w:rPr>
        <w:t>+ Người yêu cầu chứng thực nộp 01 bộ hồ sơ yêu cầu chứng thực.</w:t>
      </w:r>
    </w:p>
    <w:p w:rsidR="00112912" w:rsidRDefault="005C6F23">
      <w:pPr>
        <w:spacing w:after="0" w:line="276" w:lineRule="auto"/>
        <w:jc w:val="both"/>
      </w:pPr>
      <w:r>
        <w:rPr>
          <w:rFonts w:ascii="Times New Roman" w:eastAsia="Times New Roman" w:hAnsi="Times New Roman" w:cs="Times New Roman"/>
          <w:sz w:val="26"/>
        </w:rPr>
        <w:t>+ Người thực hiện chứng thực (hoặc người tiếp nhận hồ sơ trong trường hợp tiếp nhận hồ sơ tại bộ phận một cửa, một cửa liên thông) kiểm tra giấy tờ trong hồ sơ yêu cầu chứ</w:t>
      </w:r>
      <w:r>
        <w:rPr>
          <w:rFonts w:ascii="Times New Roman" w:eastAsia="Times New Roman" w:hAnsi="Times New Roman" w:cs="Times New Roman"/>
          <w:sz w:val="26"/>
        </w:rPr>
        <w:t>ng thực, nếu đầy đủ, tại thời điểm chứng thực người lập di chúc tự nguyện, minh mẫn và nhận thức, làm chủ được hành vi của mình thì thực hiện chứng thực.</w:t>
      </w:r>
    </w:p>
    <w:p w:rsidR="00112912" w:rsidRDefault="005C6F23">
      <w:pPr>
        <w:spacing w:after="0" w:line="276" w:lineRule="auto"/>
        <w:jc w:val="both"/>
      </w:pPr>
      <w:r>
        <w:rPr>
          <w:rFonts w:ascii="Times New Roman" w:eastAsia="Times New Roman" w:hAnsi="Times New Roman" w:cs="Times New Roman"/>
          <w:sz w:val="26"/>
        </w:rPr>
        <w:t xml:space="preserve">+ Người lập di chúc phải ký trước mặt người thực hiện chứng thực, nếu di chúc có từ hai trang trở lên </w:t>
      </w:r>
      <w:r>
        <w:rPr>
          <w:rFonts w:ascii="Times New Roman" w:eastAsia="Times New Roman" w:hAnsi="Times New Roman" w:cs="Times New Roman"/>
          <w:sz w:val="26"/>
        </w:rPr>
        <w:t>thì phải ký vào từng trang. Trường hợp người yêu cầu chứng thực nộp hồ sơ tại bộ phận một cửa, một cửa liên thông thì phải ký trước mặt người tiếp nhận hồ sơ.</w:t>
      </w:r>
    </w:p>
    <w:p w:rsidR="00112912" w:rsidRDefault="005C6F23">
      <w:pPr>
        <w:spacing w:after="0" w:line="276" w:lineRule="auto"/>
        <w:jc w:val="both"/>
      </w:pPr>
      <w:r>
        <w:rPr>
          <w:rFonts w:ascii="Times New Roman" w:eastAsia="Times New Roman" w:hAnsi="Times New Roman" w:cs="Times New Roman"/>
          <w:sz w:val="26"/>
        </w:rPr>
        <w:t>+ Trường hợp người yêu cầu chứng thực không ký được thì phải điểm chỉ; nếu người đó không đọc đượ</w:t>
      </w:r>
      <w:r>
        <w:rPr>
          <w:rFonts w:ascii="Times New Roman" w:eastAsia="Times New Roman" w:hAnsi="Times New Roman" w:cs="Times New Roman"/>
          <w:sz w:val="26"/>
        </w:rPr>
        <w:t>c, không nghe được, không ký, không điểm chỉ được thì phải có 02 (hai) người làm chứng. Người làm chứng phải có đủ năng lực hành vi dân sự và không có quyền, lợi ích hoặc nghĩa vụ liên quan đến giao dịch. Người làm chứng do người yêu cầu chứng thực bố trí.</w:t>
      </w:r>
      <w:r>
        <w:rPr>
          <w:rFonts w:ascii="Times New Roman" w:eastAsia="Times New Roman" w:hAnsi="Times New Roman" w:cs="Times New Roman"/>
          <w:sz w:val="26"/>
        </w:rPr>
        <w:t xml:space="preserve"> Trường hợp người yêu cầu chứng thực không bố trí được thì đề nghị cơ quan thực hiện chứng thực chỉ định người làm chứng.</w:t>
      </w:r>
    </w:p>
    <w:p w:rsidR="00112912" w:rsidRDefault="005C6F23">
      <w:pPr>
        <w:spacing w:after="0" w:line="276" w:lineRule="auto"/>
        <w:jc w:val="both"/>
      </w:pPr>
      <w:r>
        <w:rPr>
          <w:rFonts w:ascii="Times New Roman" w:eastAsia="Times New Roman" w:hAnsi="Times New Roman" w:cs="Times New Roman"/>
          <w:sz w:val="26"/>
        </w:rPr>
        <w:t xml:space="preserve">+ Người thực hiện chứng thực (hoặc người tiếp nhận hồ sơ) ghi lời chứng theo mẫu quy định. Trường hợp tiếp nhận hồ sơ tại bộ phận một </w:t>
      </w:r>
      <w:r>
        <w:rPr>
          <w:rFonts w:ascii="Times New Roman" w:eastAsia="Times New Roman" w:hAnsi="Times New Roman" w:cs="Times New Roman"/>
          <w:sz w:val="26"/>
        </w:rPr>
        <w:t>cửa, một cửa liên thông thì người tiếp nhận hồ sơ ký vào từng trang của di chúc và ký vào dưới lời chứng theo mẫu quy định.</w:t>
      </w:r>
    </w:p>
    <w:p w:rsidR="00112912" w:rsidRDefault="005C6F23">
      <w:pPr>
        <w:spacing w:after="0" w:line="276" w:lineRule="auto"/>
        <w:jc w:val="both"/>
      </w:pPr>
      <w:r>
        <w:rPr>
          <w:rFonts w:ascii="Times New Roman" w:eastAsia="Times New Roman" w:hAnsi="Times New Roman" w:cs="Times New Roman"/>
          <w:sz w:val="26"/>
        </w:rPr>
        <w:t xml:space="preserve">Người thực hiện chưng thực ký vào từng trang của di chúc (nếu hồ sơ không được tiếp nhận qua bộ phận một cửa, một chửa liên thông), </w:t>
      </w:r>
      <w:r>
        <w:rPr>
          <w:rFonts w:ascii="Times New Roman" w:eastAsia="Times New Roman" w:hAnsi="Times New Roman" w:cs="Times New Roman"/>
          <w:sz w:val="26"/>
        </w:rPr>
        <w:t>ký, ghi rõ họ tên, đóng dấu của cơ quan thực hiện chứng thực và ghi vào sổ chứng thực.</w:t>
      </w:r>
    </w:p>
    <w:p w:rsidR="00112912" w:rsidRDefault="005C6F23">
      <w:pPr>
        <w:spacing w:after="0" w:line="276" w:lineRule="auto"/>
        <w:jc w:val="both"/>
      </w:pPr>
      <w:r>
        <w:rPr>
          <w:rFonts w:ascii="Times New Roman" w:eastAsia="Times New Roman" w:hAnsi="Times New Roman" w:cs="Times New Roman"/>
          <w:sz w:val="26"/>
        </w:rPr>
        <w:t>Đối với di chúc có từ 02 (hai) trang trở lên, thì từng trang phải được đánh số thứ tự, có chữ ký của người yêu cầu chứng thực và người thực hiện chứng thực; số lượng tra</w:t>
      </w:r>
      <w:r>
        <w:rPr>
          <w:rFonts w:ascii="Times New Roman" w:eastAsia="Times New Roman" w:hAnsi="Times New Roman" w:cs="Times New Roman"/>
          <w:sz w:val="26"/>
        </w:rPr>
        <w:t>ng và lời chứng được ghi tại trang cuối của di chúc. Trường hợp di chúc có  từ 02 (hai) tờ trở lên thì phải đóng dấu giáp lai.</w:t>
      </w:r>
    </w:p>
    <w:p w:rsidR="00112912" w:rsidRDefault="005C6F23">
      <w:pPr>
        <w:spacing w:after="0" w:line="276" w:lineRule="auto"/>
        <w:jc w:val="both"/>
      </w:pPr>
      <w:r>
        <w:rPr>
          <w:rFonts w:ascii="Times New Roman" w:eastAsia="Times New Roman" w:hAnsi="Times New Roman" w:cs="Times New Roman"/>
          <w:sz w:val="26"/>
        </w:rPr>
        <w:t>+ Trong trường hợp người yêu cầu chứng thực không thông thạo tiếng Việt thì phải có người phiên dịch. Người phiên dịch phải là ng</w:t>
      </w:r>
      <w:r>
        <w:rPr>
          <w:rFonts w:ascii="Times New Roman" w:eastAsia="Times New Roman" w:hAnsi="Times New Roman" w:cs="Times New Roman"/>
          <w:sz w:val="26"/>
        </w:rPr>
        <w:t xml:space="preserve">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w:t>
      </w:r>
      <w:r>
        <w:rPr>
          <w:rFonts w:ascii="Times New Roman" w:eastAsia="Times New Roman" w:hAnsi="Times New Roman" w:cs="Times New Roman"/>
          <w:sz w:val="26"/>
        </w:rPr>
        <w:lastRenderedPageBreak/>
        <w:t xml:space="preserve">chứng thực chỉ định. Thù lao phiên dịch do </w:t>
      </w:r>
      <w:r>
        <w:rPr>
          <w:rFonts w:ascii="Times New Roman" w:eastAsia="Times New Roman" w:hAnsi="Times New Roman" w:cs="Times New Roman"/>
          <w:sz w:val="26"/>
        </w:rPr>
        <w:t>người yêu cầu chứng thực trả.Người phiên dịch có trách nhiệm dịch đầy đủ, chính xác nội dung của di chúc, nội dung lời chứng cho người yêu cầu chứng thực và ký vào từng trang di chúc với tư cách là người phiên dịch.</w:t>
      </w:r>
    </w:p>
    <w:p w:rsidR="00112912" w:rsidRDefault="005C6F23">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37"/>
        <w:gridCol w:w="5983"/>
        <w:gridCol w:w="1416"/>
        <w:gridCol w:w="1275"/>
      </w:tblGrid>
      <w:tr w:rsidR="00112912">
        <w:tblPrEx>
          <w:tblCellMar>
            <w:top w:w="0" w:type="dxa"/>
            <w:bottom w:w="0" w:type="dxa"/>
          </w:tblCellMar>
        </w:tblPrEx>
        <w:tc>
          <w:tcPr>
            <w:tcW w:w="1500" w:type="dxa"/>
          </w:tcPr>
          <w:p w:rsidR="00112912" w:rsidRDefault="00112912"/>
          <w:p w:rsidR="00112912" w:rsidRDefault="005C6F23">
            <w:pPr>
              <w:spacing w:after="0" w:line="276" w:lineRule="auto"/>
              <w:jc w:val="center"/>
            </w:pPr>
            <w:r>
              <w:rPr>
                <w:rFonts w:ascii="Times New Roman" w:eastAsia="Times New Roman" w:hAnsi="Times New Roman" w:cs="Times New Roman"/>
                <w:b/>
                <w:sz w:val="26"/>
              </w:rPr>
              <w:t>Hình thức nộp</w:t>
            </w:r>
          </w:p>
        </w:tc>
        <w:tc>
          <w:tcPr>
            <w:tcW w:w="2000" w:type="dxa"/>
          </w:tcPr>
          <w:p w:rsidR="00112912" w:rsidRDefault="00112912"/>
          <w:p w:rsidR="00112912" w:rsidRDefault="005C6F23">
            <w:pPr>
              <w:spacing w:after="0" w:line="276" w:lineRule="auto"/>
              <w:jc w:val="center"/>
            </w:pPr>
            <w:r>
              <w:rPr>
                <w:rFonts w:ascii="Times New Roman" w:eastAsia="Times New Roman" w:hAnsi="Times New Roman" w:cs="Times New Roman"/>
                <w:b/>
                <w:sz w:val="26"/>
              </w:rPr>
              <w:t>Thời hạn giải quyết</w:t>
            </w:r>
          </w:p>
        </w:tc>
        <w:tc>
          <w:tcPr>
            <w:tcW w:w="3500" w:type="dxa"/>
          </w:tcPr>
          <w:p w:rsidR="00112912" w:rsidRDefault="00112912"/>
          <w:p w:rsidR="00112912" w:rsidRDefault="005C6F23">
            <w:pPr>
              <w:spacing w:after="0" w:line="276" w:lineRule="auto"/>
              <w:jc w:val="center"/>
            </w:pPr>
            <w:r>
              <w:rPr>
                <w:rFonts w:ascii="Times New Roman" w:eastAsia="Times New Roman" w:hAnsi="Times New Roman" w:cs="Times New Roman"/>
                <w:b/>
                <w:sz w:val="26"/>
              </w:rPr>
              <w:t>Phí, lệ phí</w:t>
            </w:r>
          </w:p>
        </w:tc>
        <w:tc>
          <w:tcPr>
            <w:tcW w:w="3000" w:type="dxa"/>
          </w:tcPr>
          <w:p w:rsidR="00112912" w:rsidRDefault="00112912"/>
          <w:p w:rsidR="00112912" w:rsidRDefault="005C6F23">
            <w:pPr>
              <w:spacing w:after="0" w:line="276" w:lineRule="auto"/>
              <w:jc w:val="center"/>
            </w:pPr>
            <w:r>
              <w:rPr>
                <w:rFonts w:ascii="Times New Roman" w:eastAsia="Times New Roman" w:hAnsi="Times New Roman" w:cs="Times New Roman"/>
                <w:b/>
                <w:sz w:val="26"/>
              </w:rPr>
              <w:t>Mô tả</w:t>
            </w:r>
          </w:p>
        </w:tc>
      </w:tr>
      <w:tr w:rsidR="00112912">
        <w:tblPrEx>
          <w:tblCellMar>
            <w:top w:w="0" w:type="dxa"/>
            <w:bottom w:w="0" w:type="dxa"/>
          </w:tblCellMar>
        </w:tblPrEx>
        <w:tc>
          <w:tcPr>
            <w:tcW w:w="0" w:type="auto"/>
          </w:tcPr>
          <w:p w:rsidR="00112912" w:rsidRDefault="00112912"/>
          <w:p w:rsidR="00112912" w:rsidRDefault="005C6F23">
            <w:pPr>
              <w:spacing w:after="0" w:line="276" w:lineRule="auto"/>
            </w:pPr>
            <w:r>
              <w:rPr>
                <w:rFonts w:ascii="Times New Roman" w:eastAsia="Times New Roman" w:hAnsi="Times New Roman" w:cs="Times New Roman"/>
                <w:sz w:val="26"/>
              </w:rPr>
              <w:t>Trực tiếp</w:t>
            </w:r>
          </w:p>
        </w:tc>
        <w:tc>
          <w:tcPr>
            <w:tcW w:w="0" w:type="auto"/>
          </w:tcPr>
          <w:p w:rsidR="00112912" w:rsidRDefault="00112912"/>
          <w:p w:rsidR="00112912" w:rsidRDefault="005C6F23">
            <w:pPr>
              <w:spacing w:after="0" w:line="276" w:lineRule="auto"/>
            </w:pPr>
            <w:r>
              <w:rPr>
                <w:rFonts w:ascii="Times New Roman" w:eastAsia="Times New Roman" w:hAnsi="Times New Roman" w:cs="Times New Roman"/>
                <w:sz w:val="26"/>
              </w:rPr>
              <w:t>Không quá 02 (hai) ngày làm việc, kể từ ngày nhận đủ hồ sơ yêu cầu chứng thực hoặc có thể kéo dài hơn theo thỏa thuận bằng văn bản với người yêu cầu chứng thực. Trường hợp kéo dài thời hạn giải quyết thì</w:t>
            </w:r>
            <w:r>
              <w:rPr>
                <w:rFonts w:ascii="Times New Roman" w:eastAsia="Times New Roman" w:hAnsi="Times New Roman" w:cs="Times New Roman"/>
                <w:sz w:val="26"/>
              </w:rPr>
              <w:t xml:space="preserve"> người tiếp nhận hồ sơ phải có phiếu hẹn ghi rõ thời gian (giờ, ngày) trả kết quả cho người yêu cầu chứng thực. </w:t>
            </w:r>
          </w:p>
        </w:tc>
        <w:tc>
          <w:tcPr>
            <w:tcW w:w="0" w:type="auto"/>
          </w:tcPr>
          <w:p w:rsidR="00112912" w:rsidRDefault="00112912"/>
          <w:p w:rsidR="00112912" w:rsidRDefault="005C6F23">
            <w:pPr>
              <w:spacing w:after="0" w:line="276" w:lineRule="auto"/>
            </w:pPr>
            <w:r>
              <w:rPr>
                <w:rFonts w:ascii="Times New Roman" w:eastAsia="Times New Roman" w:hAnsi="Times New Roman" w:cs="Times New Roman"/>
                <w:sz w:val="26"/>
              </w:rPr>
              <w:t>Phí : 50.000 Đồng (50.000 đồng/di chúc.)</w:t>
            </w:r>
          </w:p>
        </w:tc>
        <w:tc>
          <w:tcPr>
            <w:tcW w:w="0" w:type="auto"/>
          </w:tcPr>
          <w:p w:rsidR="00112912" w:rsidRDefault="00112912"/>
          <w:p w:rsidR="00112912" w:rsidRDefault="005C6F23">
            <w:pPr>
              <w:spacing w:after="0" w:line="276" w:lineRule="auto"/>
            </w:pPr>
            <w:r>
              <w:rPr>
                <w:rFonts w:ascii="Times New Roman" w:eastAsia="Times New Roman" w:hAnsi="Times New Roman" w:cs="Times New Roman"/>
                <w:sz w:val="26"/>
              </w:rPr>
              <w:t>Nộp hồ sơ trực tiếp tại Ủy ban nhân dân cấp xã.</w:t>
            </w:r>
          </w:p>
        </w:tc>
      </w:tr>
    </w:tbl>
    <w:p w:rsidR="00112912" w:rsidRDefault="005C6F23">
      <w:pPr>
        <w:spacing w:before="240" w:after="0" w:line="276" w:lineRule="auto"/>
        <w:jc w:val="both"/>
      </w:pPr>
      <w:r>
        <w:rPr>
          <w:rFonts w:ascii="Times New Roman" w:eastAsia="Times New Roman" w:hAnsi="Times New Roman" w:cs="Times New Roman"/>
          <w:b/>
          <w:sz w:val="26"/>
        </w:rPr>
        <w:t xml:space="preserve">Thành phần hồ sơ: </w:t>
      </w:r>
    </w:p>
    <w:p w:rsidR="00112912" w:rsidRDefault="005C6F23">
      <w:pPr>
        <w:shd w:val="clear" w:color="auto" w:fill="F2F6F9"/>
        <w:spacing w:before="120" w:after="0" w:line="276" w:lineRule="auto"/>
        <w:jc w:val="both"/>
      </w:pPr>
      <w:r>
        <w:rPr>
          <w:rFonts w:ascii="Times New Roman" w:eastAsia="Times New Roman" w:hAnsi="Times New Roman" w:cs="Times New Roman"/>
          <w:b/>
          <w:sz w:val="26"/>
        </w:rPr>
        <w:t xml:space="preserve">Người yêu cầu chứng thực nộp 01 </w:t>
      </w:r>
      <w:r>
        <w:rPr>
          <w:rFonts w:ascii="Times New Roman" w:eastAsia="Times New Roman" w:hAnsi="Times New Roman" w:cs="Times New Roman"/>
          <w:b/>
          <w:sz w:val="26"/>
        </w:rPr>
        <w:t>(một) bộ hồ sơ yêu cầu chứng thực, gồm các giấy tờ sau đây:</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593"/>
        <w:gridCol w:w="858"/>
        <w:gridCol w:w="960"/>
      </w:tblGrid>
      <w:tr w:rsidR="00112912">
        <w:tblPrEx>
          <w:tblCellMar>
            <w:top w:w="0" w:type="dxa"/>
            <w:bottom w:w="0" w:type="dxa"/>
          </w:tblCellMar>
        </w:tblPrEx>
        <w:tc>
          <w:tcPr>
            <w:tcW w:w="6000" w:type="dxa"/>
          </w:tcPr>
          <w:p w:rsidR="00112912" w:rsidRDefault="00112912"/>
          <w:p w:rsidR="00112912" w:rsidRDefault="005C6F23">
            <w:pPr>
              <w:spacing w:after="0" w:line="276" w:lineRule="auto"/>
              <w:jc w:val="center"/>
            </w:pPr>
            <w:r>
              <w:rPr>
                <w:rFonts w:ascii="Times New Roman" w:eastAsia="Times New Roman" w:hAnsi="Times New Roman" w:cs="Times New Roman"/>
                <w:b/>
                <w:sz w:val="26"/>
              </w:rPr>
              <w:t>Tên giấy tờ</w:t>
            </w:r>
          </w:p>
        </w:tc>
        <w:tc>
          <w:tcPr>
            <w:tcW w:w="2000" w:type="dxa"/>
          </w:tcPr>
          <w:p w:rsidR="00112912" w:rsidRDefault="00112912"/>
          <w:p w:rsidR="00112912" w:rsidRDefault="005C6F23">
            <w:pPr>
              <w:spacing w:after="0" w:line="276" w:lineRule="auto"/>
              <w:jc w:val="center"/>
            </w:pPr>
            <w:r>
              <w:rPr>
                <w:rFonts w:ascii="Times New Roman" w:eastAsia="Times New Roman" w:hAnsi="Times New Roman" w:cs="Times New Roman"/>
                <w:b/>
                <w:sz w:val="26"/>
              </w:rPr>
              <w:t>Mẫu đơn, tờ khai</w:t>
            </w:r>
          </w:p>
        </w:tc>
        <w:tc>
          <w:tcPr>
            <w:tcW w:w="2000" w:type="dxa"/>
          </w:tcPr>
          <w:p w:rsidR="00112912" w:rsidRDefault="00112912"/>
          <w:p w:rsidR="00112912" w:rsidRDefault="005C6F23">
            <w:pPr>
              <w:spacing w:after="0" w:line="276" w:lineRule="auto"/>
              <w:jc w:val="center"/>
            </w:pPr>
            <w:r>
              <w:rPr>
                <w:rFonts w:ascii="Times New Roman" w:eastAsia="Times New Roman" w:hAnsi="Times New Roman" w:cs="Times New Roman"/>
                <w:b/>
                <w:sz w:val="26"/>
              </w:rPr>
              <w:t>Số lượng</w:t>
            </w:r>
          </w:p>
        </w:tc>
      </w:tr>
      <w:tr w:rsidR="00112912">
        <w:tblPrEx>
          <w:tblCellMar>
            <w:top w:w="0" w:type="dxa"/>
            <w:bottom w:w="0" w:type="dxa"/>
          </w:tblCellMar>
        </w:tblPrEx>
        <w:tc>
          <w:tcPr>
            <w:tcW w:w="0" w:type="auto"/>
          </w:tcPr>
          <w:p w:rsidR="00112912" w:rsidRDefault="00112912"/>
          <w:p w:rsidR="00112912" w:rsidRDefault="005C6F23">
            <w:pPr>
              <w:spacing w:after="0" w:line="276" w:lineRule="auto"/>
            </w:pPr>
            <w:r>
              <w:rPr>
                <w:rFonts w:ascii="Times New Roman" w:eastAsia="Times New Roman" w:hAnsi="Times New Roman" w:cs="Times New Roman"/>
                <w:sz w:val="26"/>
              </w:rPr>
              <w:t>+ Dự thảo di chúc;</w:t>
            </w:r>
          </w:p>
        </w:tc>
        <w:tc>
          <w:tcPr>
            <w:tcW w:w="0" w:type="auto"/>
          </w:tcPr>
          <w:p w:rsidR="00112912" w:rsidRDefault="00112912"/>
        </w:tc>
        <w:tc>
          <w:tcPr>
            <w:tcW w:w="0" w:type="auto"/>
          </w:tcPr>
          <w:p w:rsidR="00112912" w:rsidRDefault="00112912"/>
          <w:p w:rsidR="00112912" w:rsidRDefault="005C6F23">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112912">
        <w:tblPrEx>
          <w:tblCellMar>
            <w:top w:w="0" w:type="dxa"/>
            <w:bottom w:w="0" w:type="dxa"/>
          </w:tblCellMar>
        </w:tblPrEx>
        <w:tc>
          <w:tcPr>
            <w:tcW w:w="0" w:type="auto"/>
          </w:tcPr>
          <w:p w:rsidR="00112912" w:rsidRDefault="00112912"/>
          <w:p w:rsidR="00112912" w:rsidRDefault="005C6F23">
            <w:pPr>
              <w:spacing w:after="0" w:line="276" w:lineRule="auto"/>
            </w:pPr>
            <w:r>
              <w:rPr>
                <w:rFonts w:ascii="Times New Roman" w:eastAsia="Times New Roman" w:hAnsi="Times New Roman" w:cs="Times New Roman"/>
                <w:sz w:val="26"/>
              </w:rPr>
              <w:t xml:space="preserve">+ Bản sao Giấy chứng minh nhân dân/Căn cước công dân hoặc Hộ chiếu còn giá trị sử dụng của người yêu cầu </w:t>
            </w:r>
            <w:r>
              <w:rPr>
                <w:rFonts w:ascii="Times New Roman" w:eastAsia="Times New Roman" w:hAnsi="Times New Roman" w:cs="Times New Roman"/>
                <w:sz w:val="26"/>
              </w:rPr>
              <w:t>chứng thực (xuất trình kèm theo bản chính để đối chiếu);</w:t>
            </w:r>
          </w:p>
        </w:tc>
        <w:tc>
          <w:tcPr>
            <w:tcW w:w="0" w:type="auto"/>
          </w:tcPr>
          <w:p w:rsidR="00112912" w:rsidRDefault="00112912"/>
        </w:tc>
        <w:tc>
          <w:tcPr>
            <w:tcW w:w="0" w:type="auto"/>
          </w:tcPr>
          <w:p w:rsidR="00112912" w:rsidRDefault="00112912"/>
          <w:p w:rsidR="00112912" w:rsidRDefault="005C6F23">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1</w:t>
            </w:r>
          </w:p>
        </w:tc>
      </w:tr>
      <w:tr w:rsidR="00112912">
        <w:tblPrEx>
          <w:tblCellMar>
            <w:top w:w="0" w:type="dxa"/>
            <w:bottom w:w="0" w:type="dxa"/>
          </w:tblCellMar>
        </w:tblPrEx>
        <w:tc>
          <w:tcPr>
            <w:tcW w:w="0" w:type="auto"/>
          </w:tcPr>
          <w:p w:rsidR="00112912" w:rsidRDefault="00112912"/>
          <w:p w:rsidR="00112912" w:rsidRDefault="005C6F23">
            <w:pPr>
              <w:spacing w:after="0" w:line="276" w:lineRule="auto"/>
            </w:pPr>
            <w:r>
              <w:rPr>
                <w:rFonts w:ascii="Times New Roman" w:eastAsia="Times New Roman" w:hAnsi="Times New Roman" w:cs="Times New Roman"/>
                <w:sz w:val="26"/>
              </w:rPr>
              <w:t xml:space="preserve">+ Bản sao giấy chứng nhận quyền sở hữu, quyền sử dụng hoặc bản sao giấy tờ thay thế được pháp luật quy định đối với tài sản mà pháp luật </w:t>
            </w:r>
            <w:r>
              <w:rPr>
                <w:rFonts w:ascii="Times New Roman" w:eastAsia="Times New Roman" w:hAnsi="Times New Roman" w:cs="Times New Roman"/>
                <w:sz w:val="26"/>
              </w:rPr>
              <w:lastRenderedPageBreak/>
              <w:t xml:space="preserve">quy định phải đăng ký quyền sở </w:t>
            </w:r>
            <w:r>
              <w:rPr>
                <w:rFonts w:ascii="Times New Roman" w:eastAsia="Times New Roman" w:hAnsi="Times New Roman" w:cs="Times New Roman"/>
                <w:sz w:val="26"/>
              </w:rPr>
              <w:t>hữu, quyền sử dụng trong trường hợp di chúc liên quan đến tài sản đó; trừ trường hợp người lập di chúc đang bị cái chết đe dọa đến tính mạng (xuất trình kèm theo bản chính để đối chiếu).</w:t>
            </w:r>
          </w:p>
        </w:tc>
        <w:tc>
          <w:tcPr>
            <w:tcW w:w="0" w:type="auto"/>
          </w:tcPr>
          <w:p w:rsidR="00112912" w:rsidRDefault="00112912"/>
        </w:tc>
        <w:tc>
          <w:tcPr>
            <w:tcW w:w="0" w:type="auto"/>
          </w:tcPr>
          <w:p w:rsidR="00112912" w:rsidRDefault="00112912"/>
          <w:p w:rsidR="00112912" w:rsidRDefault="005C6F23">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r>
            <w:r>
              <w:rPr>
                <w:rFonts w:ascii="Times New Roman" w:eastAsia="Times New Roman" w:hAnsi="Times New Roman" w:cs="Times New Roman"/>
                <w:sz w:val="26"/>
              </w:rPr>
              <w:lastRenderedPageBreak/>
              <w:t>Bản sao: 1</w:t>
            </w:r>
          </w:p>
        </w:tc>
      </w:tr>
    </w:tbl>
    <w:p w:rsidR="00112912" w:rsidRDefault="005C6F23">
      <w:pPr>
        <w:spacing w:before="240" w:after="0" w:line="276" w:lineRule="auto"/>
        <w:jc w:val="both"/>
      </w:pPr>
      <w:r>
        <w:rPr>
          <w:rFonts w:ascii="Times New Roman" w:eastAsia="Times New Roman" w:hAnsi="Times New Roman" w:cs="Times New Roman"/>
          <w:b/>
          <w:sz w:val="26"/>
        </w:rPr>
        <w:lastRenderedPageBreak/>
        <w:t xml:space="preserve">Đối tượng thực hiện: </w:t>
      </w:r>
      <w:r>
        <w:rPr>
          <w:rFonts w:ascii="Times New Roman" w:eastAsia="Times New Roman" w:hAnsi="Times New Roman" w:cs="Times New Roman"/>
          <w:sz w:val="26"/>
        </w:rPr>
        <w:t>Công dân Việt Nam, Tổ</w:t>
      </w:r>
      <w:r>
        <w:rPr>
          <w:rFonts w:ascii="Times New Roman" w:eastAsia="Times New Roman" w:hAnsi="Times New Roman" w:cs="Times New Roman"/>
          <w:sz w:val="26"/>
        </w:rPr>
        <w:t xml:space="preserve"> chức (không bao gồm doanh nghiệp, HTX)</w:t>
      </w:r>
    </w:p>
    <w:p w:rsidR="00112912" w:rsidRDefault="005C6F23">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xã, phường, thị trấn.</w:t>
      </w:r>
    </w:p>
    <w:p w:rsidR="00112912" w:rsidRDefault="005C6F23">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112912" w:rsidRDefault="005C6F23">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112912" w:rsidRDefault="005C6F23">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112912" w:rsidRDefault="005C6F23">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 xml:space="preserve">Không có thông </w:t>
      </w:r>
      <w:r>
        <w:rPr>
          <w:rFonts w:ascii="Times New Roman" w:eastAsia="Times New Roman" w:hAnsi="Times New Roman" w:cs="Times New Roman"/>
          <w:sz w:val="26"/>
        </w:rPr>
        <w:t>tin</w:t>
      </w:r>
    </w:p>
    <w:p w:rsidR="00112912" w:rsidRDefault="005C6F23">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Di chúc được chứng thực</w:t>
      </w:r>
    </w:p>
    <w:p w:rsidR="00112912" w:rsidRDefault="005C6F23">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48"/>
        <w:gridCol w:w="3294"/>
        <w:gridCol w:w="1408"/>
        <w:gridCol w:w="2761"/>
      </w:tblGrid>
      <w:tr w:rsidR="00112912">
        <w:tblPrEx>
          <w:tblCellMar>
            <w:top w:w="0" w:type="dxa"/>
            <w:bottom w:w="0" w:type="dxa"/>
          </w:tblCellMar>
        </w:tblPrEx>
        <w:tc>
          <w:tcPr>
            <w:tcW w:w="2000" w:type="dxa"/>
          </w:tcPr>
          <w:p w:rsidR="00112912" w:rsidRDefault="00112912"/>
          <w:p w:rsidR="00112912" w:rsidRDefault="005C6F23">
            <w:pPr>
              <w:spacing w:after="0" w:line="276" w:lineRule="auto"/>
              <w:jc w:val="center"/>
            </w:pPr>
            <w:r>
              <w:rPr>
                <w:rFonts w:ascii="Times New Roman" w:eastAsia="Times New Roman" w:hAnsi="Times New Roman" w:cs="Times New Roman"/>
                <w:b/>
                <w:sz w:val="26"/>
              </w:rPr>
              <w:t>Số ký hiệu</w:t>
            </w:r>
          </w:p>
        </w:tc>
        <w:tc>
          <w:tcPr>
            <w:tcW w:w="3500" w:type="dxa"/>
          </w:tcPr>
          <w:p w:rsidR="00112912" w:rsidRDefault="00112912"/>
          <w:p w:rsidR="00112912" w:rsidRDefault="005C6F23">
            <w:pPr>
              <w:spacing w:after="0" w:line="276" w:lineRule="auto"/>
              <w:jc w:val="center"/>
            </w:pPr>
            <w:r>
              <w:rPr>
                <w:rFonts w:ascii="Times New Roman" w:eastAsia="Times New Roman" w:hAnsi="Times New Roman" w:cs="Times New Roman"/>
                <w:b/>
                <w:sz w:val="26"/>
              </w:rPr>
              <w:t>Trích yếu</w:t>
            </w:r>
          </w:p>
        </w:tc>
        <w:tc>
          <w:tcPr>
            <w:tcW w:w="1500" w:type="dxa"/>
          </w:tcPr>
          <w:p w:rsidR="00112912" w:rsidRDefault="00112912"/>
          <w:p w:rsidR="00112912" w:rsidRDefault="005C6F23">
            <w:pPr>
              <w:spacing w:after="0" w:line="276" w:lineRule="auto"/>
              <w:jc w:val="center"/>
            </w:pPr>
            <w:r>
              <w:rPr>
                <w:rFonts w:ascii="Times New Roman" w:eastAsia="Times New Roman" w:hAnsi="Times New Roman" w:cs="Times New Roman"/>
                <w:b/>
                <w:sz w:val="26"/>
              </w:rPr>
              <w:t>Ngày ban hành</w:t>
            </w:r>
          </w:p>
        </w:tc>
        <w:tc>
          <w:tcPr>
            <w:tcW w:w="3000" w:type="dxa"/>
          </w:tcPr>
          <w:p w:rsidR="00112912" w:rsidRDefault="00112912"/>
          <w:p w:rsidR="00112912" w:rsidRDefault="005C6F23">
            <w:pPr>
              <w:spacing w:after="0" w:line="276" w:lineRule="auto"/>
              <w:jc w:val="center"/>
            </w:pPr>
            <w:r>
              <w:rPr>
                <w:rFonts w:ascii="Times New Roman" w:eastAsia="Times New Roman" w:hAnsi="Times New Roman" w:cs="Times New Roman"/>
                <w:b/>
                <w:sz w:val="26"/>
              </w:rPr>
              <w:t>Cơ quan ban hành</w:t>
            </w:r>
          </w:p>
        </w:tc>
      </w:tr>
      <w:tr w:rsidR="00112912">
        <w:tblPrEx>
          <w:tblCellMar>
            <w:top w:w="0" w:type="dxa"/>
            <w:bottom w:w="0" w:type="dxa"/>
          </w:tblCellMar>
        </w:tblPrEx>
        <w:tc>
          <w:tcPr>
            <w:tcW w:w="0" w:type="auto"/>
          </w:tcPr>
          <w:p w:rsidR="00112912" w:rsidRDefault="00112912"/>
          <w:p w:rsidR="00112912" w:rsidRDefault="005C6F23">
            <w:pPr>
              <w:spacing w:after="0" w:line="276" w:lineRule="auto"/>
            </w:pPr>
            <w:r>
              <w:rPr>
                <w:rFonts w:ascii="Times New Roman" w:eastAsia="Times New Roman" w:hAnsi="Times New Roman" w:cs="Times New Roman"/>
                <w:sz w:val="26"/>
              </w:rPr>
              <w:t>23/2015/NĐ-CP</w:t>
            </w:r>
          </w:p>
        </w:tc>
        <w:tc>
          <w:tcPr>
            <w:tcW w:w="0" w:type="auto"/>
          </w:tcPr>
          <w:p w:rsidR="00112912" w:rsidRDefault="00112912"/>
          <w:p w:rsidR="00112912" w:rsidRDefault="005C6F23">
            <w:pPr>
              <w:spacing w:after="0" w:line="276" w:lineRule="auto"/>
            </w:pPr>
            <w:r>
              <w:rPr>
                <w:rFonts w:ascii="Times New Roman" w:eastAsia="Times New Roman" w:hAnsi="Times New Roman" w:cs="Times New Roman"/>
                <w:sz w:val="26"/>
              </w:rPr>
              <w:t>Nghị định 23/2015/NĐ-CP</w:t>
            </w:r>
          </w:p>
        </w:tc>
        <w:tc>
          <w:tcPr>
            <w:tcW w:w="0" w:type="auto"/>
          </w:tcPr>
          <w:p w:rsidR="00112912" w:rsidRDefault="00112912"/>
          <w:p w:rsidR="00112912" w:rsidRDefault="005C6F23">
            <w:pPr>
              <w:spacing w:after="0" w:line="276" w:lineRule="auto"/>
            </w:pPr>
            <w:r>
              <w:rPr>
                <w:rFonts w:ascii="Times New Roman" w:eastAsia="Times New Roman" w:hAnsi="Times New Roman" w:cs="Times New Roman"/>
                <w:sz w:val="26"/>
              </w:rPr>
              <w:t>16-02-2015</w:t>
            </w:r>
          </w:p>
        </w:tc>
        <w:tc>
          <w:tcPr>
            <w:tcW w:w="0" w:type="auto"/>
          </w:tcPr>
          <w:p w:rsidR="00112912" w:rsidRDefault="00112912"/>
          <w:p w:rsidR="00112912" w:rsidRDefault="005C6F23">
            <w:pPr>
              <w:spacing w:after="0" w:line="276" w:lineRule="auto"/>
            </w:pPr>
            <w:r>
              <w:rPr>
                <w:rFonts w:ascii="Times New Roman" w:eastAsia="Times New Roman" w:hAnsi="Times New Roman" w:cs="Times New Roman"/>
                <w:sz w:val="26"/>
              </w:rPr>
              <w:t>Chính phủ</w:t>
            </w:r>
          </w:p>
        </w:tc>
      </w:tr>
      <w:tr w:rsidR="00112912">
        <w:tblPrEx>
          <w:tblCellMar>
            <w:top w:w="0" w:type="dxa"/>
            <w:bottom w:w="0" w:type="dxa"/>
          </w:tblCellMar>
        </w:tblPrEx>
        <w:tc>
          <w:tcPr>
            <w:tcW w:w="0" w:type="auto"/>
          </w:tcPr>
          <w:p w:rsidR="00112912" w:rsidRDefault="00112912"/>
          <w:p w:rsidR="00112912" w:rsidRDefault="005C6F23">
            <w:pPr>
              <w:spacing w:after="0" w:line="276" w:lineRule="auto"/>
            </w:pPr>
            <w:r>
              <w:rPr>
                <w:rFonts w:ascii="Times New Roman" w:eastAsia="Times New Roman" w:hAnsi="Times New Roman" w:cs="Times New Roman"/>
                <w:sz w:val="26"/>
              </w:rPr>
              <w:t xml:space="preserve">226/2016/TT-BTC </w:t>
            </w:r>
          </w:p>
        </w:tc>
        <w:tc>
          <w:tcPr>
            <w:tcW w:w="0" w:type="auto"/>
          </w:tcPr>
          <w:p w:rsidR="00112912" w:rsidRDefault="00112912"/>
          <w:p w:rsidR="00112912" w:rsidRDefault="005C6F23">
            <w:pPr>
              <w:spacing w:after="0" w:line="276" w:lineRule="auto"/>
            </w:pPr>
            <w:r>
              <w:rPr>
                <w:rFonts w:ascii="Times New Roman" w:eastAsia="Times New Roman" w:hAnsi="Times New Roman" w:cs="Times New Roman"/>
                <w:sz w:val="26"/>
              </w:rPr>
              <w:t>Thông tư 226/2016/TT-BTC</w:t>
            </w:r>
          </w:p>
        </w:tc>
        <w:tc>
          <w:tcPr>
            <w:tcW w:w="0" w:type="auto"/>
          </w:tcPr>
          <w:p w:rsidR="00112912" w:rsidRDefault="00112912"/>
          <w:p w:rsidR="00112912" w:rsidRDefault="005C6F23">
            <w:pPr>
              <w:spacing w:after="0" w:line="276" w:lineRule="auto"/>
            </w:pPr>
            <w:r>
              <w:rPr>
                <w:rFonts w:ascii="Times New Roman" w:eastAsia="Times New Roman" w:hAnsi="Times New Roman" w:cs="Times New Roman"/>
                <w:sz w:val="26"/>
              </w:rPr>
              <w:t>11-11-2016</w:t>
            </w:r>
          </w:p>
        </w:tc>
        <w:tc>
          <w:tcPr>
            <w:tcW w:w="0" w:type="auto"/>
          </w:tcPr>
          <w:p w:rsidR="00112912" w:rsidRDefault="00112912"/>
          <w:p w:rsidR="00112912" w:rsidRDefault="005C6F23">
            <w:pPr>
              <w:spacing w:after="0" w:line="276" w:lineRule="auto"/>
            </w:pPr>
            <w:r>
              <w:rPr>
                <w:rFonts w:ascii="Times New Roman" w:eastAsia="Times New Roman" w:hAnsi="Times New Roman" w:cs="Times New Roman"/>
                <w:sz w:val="26"/>
              </w:rPr>
              <w:t>Bộ Tài chính</w:t>
            </w:r>
          </w:p>
        </w:tc>
      </w:tr>
      <w:tr w:rsidR="00112912">
        <w:tblPrEx>
          <w:tblCellMar>
            <w:top w:w="0" w:type="dxa"/>
            <w:bottom w:w="0" w:type="dxa"/>
          </w:tblCellMar>
        </w:tblPrEx>
        <w:tc>
          <w:tcPr>
            <w:tcW w:w="0" w:type="auto"/>
          </w:tcPr>
          <w:p w:rsidR="00112912" w:rsidRDefault="00112912"/>
          <w:p w:rsidR="00112912" w:rsidRDefault="005C6F23">
            <w:pPr>
              <w:spacing w:after="0" w:line="276" w:lineRule="auto"/>
            </w:pPr>
            <w:r>
              <w:rPr>
                <w:rFonts w:ascii="Times New Roman" w:eastAsia="Times New Roman" w:hAnsi="Times New Roman" w:cs="Times New Roman"/>
                <w:sz w:val="26"/>
              </w:rPr>
              <w:t>01/2020/TT-BTP</w:t>
            </w:r>
          </w:p>
        </w:tc>
        <w:tc>
          <w:tcPr>
            <w:tcW w:w="0" w:type="auto"/>
          </w:tcPr>
          <w:p w:rsidR="00112912" w:rsidRDefault="00112912"/>
          <w:p w:rsidR="00112912" w:rsidRDefault="005C6F23">
            <w:pPr>
              <w:spacing w:after="0" w:line="276" w:lineRule="auto"/>
            </w:pPr>
            <w:r>
              <w:rPr>
                <w:rFonts w:ascii="Times New Roman" w:eastAsia="Times New Roman" w:hAnsi="Times New Roman" w:cs="Times New Roman"/>
                <w:sz w:val="26"/>
              </w:rPr>
              <w:t>Thông tư 01/2020/TT-BTP</w:t>
            </w:r>
          </w:p>
        </w:tc>
        <w:tc>
          <w:tcPr>
            <w:tcW w:w="0" w:type="auto"/>
          </w:tcPr>
          <w:p w:rsidR="00112912" w:rsidRDefault="00112912"/>
          <w:p w:rsidR="00112912" w:rsidRDefault="005C6F23">
            <w:pPr>
              <w:spacing w:after="0" w:line="276" w:lineRule="auto"/>
            </w:pPr>
            <w:r>
              <w:rPr>
                <w:rFonts w:ascii="Times New Roman" w:eastAsia="Times New Roman" w:hAnsi="Times New Roman" w:cs="Times New Roman"/>
                <w:sz w:val="26"/>
              </w:rPr>
              <w:t>03-03-2020</w:t>
            </w:r>
          </w:p>
        </w:tc>
        <w:tc>
          <w:tcPr>
            <w:tcW w:w="0" w:type="auto"/>
          </w:tcPr>
          <w:p w:rsidR="00112912" w:rsidRDefault="00112912"/>
        </w:tc>
      </w:tr>
    </w:tbl>
    <w:p w:rsidR="00112912" w:rsidRDefault="005C6F23">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Không có thông tin</w:t>
      </w:r>
    </w:p>
    <w:p w:rsidR="00112912" w:rsidRDefault="005C6F23">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112912" w:rsidRDefault="005C6F23">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112912">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912"/>
    <w:rsid w:val="00112912"/>
    <w:rsid w:val="005C6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3A2693-BF5C-4593-981B-BAEAF67EA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2024-03-06T02:57:00Z</dcterms:created>
  <dcterms:modified xsi:type="dcterms:W3CDTF">2024-03-06T02:57:00Z</dcterms:modified>
</cp:coreProperties>
</file>