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8"/>
        <w:gridCol w:w="6588"/>
      </w:tblGrid>
      <w:tr w:rsidR="00BE46D9" w:rsidTr="005D637D">
        <w:trPr>
          <w:trHeight w:val="980"/>
        </w:trPr>
        <w:tc>
          <w:tcPr>
            <w:tcW w:w="2988" w:type="dxa"/>
          </w:tcPr>
          <w:p w:rsidR="00BE46D9" w:rsidRPr="005D637D" w:rsidRDefault="00BE46D9" w:rsidP="00197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37D">
              <w:rPr>
                <w:rFonts w:ascii="Times New Roman" w:hAnsi="Times New Roman" w:cs="Times New Roman"/>
                <w:b/>
                <w:sz w:val="26"/>
                <w:szCs w:val="26"/>
              </w:rPr>
              <w:t>ỦY BAN NHÂN DÂN</w:t>
            </w:r>
          </w:p>
          <w:p w:rsidR="00BE46D9" w:rsidRPr="005D637D" w:rsidRDefault="005D637D" w:rsidP="00197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13D666" wp14:editId="2914C433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251460</wp:posOffset>
                      </wp:positionV>
                      <wp:extent cx="4381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19.8pt" to="85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" strokecolor="#4579b8 [3044]"/>
                  </w:pict>
                </mc:Fallback>
              </mc:AlternateContent>
            </w:r>
            <w:r w:rsidR="00BE46D9" w:rsidRPr="005D637D">
              <w:rPr>
                <w:rFonts w:ascii="Times New Roman" w:hAnsi="Times New Roman" w:cs="Times New Roman"/>
                <w:b/>
                <w:sz w:val="26"/>
                <w:szCs w:val="26"/>
              </w:rPr>
              <w:t>XÃ TA MA</w:t>
            </w:r>
          </w:p>
        </w:tc>
        <w:tc>
          <w:tcPr>
            <w:tcW w:w="6588" w:type="dxa"/>
          </w:tcPr>
          <w:p w:rsidR="00BE46D9" w:rsidRPr="005D637D" w:rsidRDefault="00BE46D9" w:rsidP="0019701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D637D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BE46D9" w:rsidRPr="005D637D" w:rsidRDefault="005D637D" w:rsidP="001970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CB79466" wp14:editId="49C4C58D">
                      <wp:simplePos x="0" y="0"/>
                      <wp:positionH relativeFrom="column">
                        <wp:posOffset>988695</wp:posOffset>
                      </wp:positionH>
                      <wp:positionV relativeFrom="paragraph">
                        <wp:posOffset>251460</wp:posOffset>
                      </wp:positionV>
                      <wp:extent cx="20955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85pt,19.8pt" to="242.8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" strokecolor="#4579b8 [3044]"/>
                  </w:pict>
                </mc:Fallback>
              </mc:AlternateContent>
            </w:r>
            <w:proofErr w:type="spellStart"/>
            <w:r w:rsidR="00BE46D9" w:rsidRPr="005D637D">
              <w:rPr>
                <w:rFonts w:ascii="Times New Roman" w:hAnsi="Times New Roman" w:cs="Times New Roman"/>
                <w:b/>
                <w:sz w:val="28"/>
                <w:szCs w:val="28"/>
              </w:rPr>
              <w:t>Độc</w:t>
            </w:r>
            <w:proofErr w:type="spellEnd"/>
            <w:r w:rsidR="00BE46D9" w:rsidRPr="005D6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46D9" w:rsidRPr="005D637D">
              <w:rPr>
                <w:rFonts w:ascii="Times New Roman" w:hAnsi="Times New Roman" w:cs="Times New Roman"/>
                <w:b/>
                <w:sz w:val="28"/>
                <w:szCs w:val="28"/>
              </w:rPr>
              <w:t>lập</w:t>
            </w:r>
            <w:proofErr w:type="spellEnd"/>
            <w:r w:rsidR="00BE46D9" w:rsidRPr="005D6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proofErr w:type="spellStart"/>
            <w:r w:rsidR="00BE46D9" w:rsidRPr="005D637D">
              <w:rPr>
                <w:rFonts w:ascii="Times New Roman" w:hAnsi="Times New Roman" w:cs="Times New Roman"/>
                <w:b/>
                <w:sz w:val="28"/>
                <w:szCs w:val="28"/>
              </w:rPr>
              <w:t>Tự</w:t>
            </w:r>
            <w:proofErr w:type="spellEnd"/>
            <w:r w:rsidR="00BE46D9" w:rsidRPr="005D6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do- </w:t>
            </w:r>
            <w:proofErr w:type="spellStart"/>
            <w:r w:rsidR="00BE46D9" w:rsidRPr="005D637D">
              <w:rPr>
                <w:rFonts w:ascii="Times New Roman" w:hAnsi="Times New Roman" w:cs="Times New Roman"/>
                <w:b/>
                <w:sz w:val="28"/>
                <w:szCs w:val="28"/>
              </w:rPr>
              <w:t>Hạnh</w:t>
            </w:r>
            <w:proofErr w:type="spellEnd"/>
            <w:r w:rsidR="00BE46D9" w:rsidRPr="005D63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BE46D9" w:rsidRPr="005D637D">
              <w:rPr>
                <w:rFonts w:ascii="Times New Roman" w:hAnsi="Times New Roman" w:cs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  <w:tr w:rsidR="00BE46D9" w:rsidTr="005D637D">
        <w:tc>
          <w:tcPr>
            <w:tcW w:w="2988" w:type="dxa"/>
          </w:tcPr>
          <w:p w:rsidR="00BE46D9" w:rsidRDefault="00BE46D9" w:rsidP="0019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      /CV-UBND</w:t>
            </w:r>
          </w:p>
          <w:p w:rsidR="00BE46D9" w:rsidRDefault="00BE46D9" w:rsidP="001970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V/v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điện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1102/CĐ-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TTg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23/8/2021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tướng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phủ</w:t>
            </w:r>
            <w:proofErr w:type="spellEnd"/>
          </w:p>
        </w:tc>
        <w:tc>
          <w:tcPr>
            <w:tcW w:w="6588" w:type="dxa"/>
          </w:tcPr>
          <w:p w:rsidR="00BE46D9" w:rsidRPr="005D637D" w:rsidRDefault="00BE46D9" w:rsidP="0019701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Ta Ma, </w:t>
            </w:r>
            <w:proofErr w:type="spellStart"/>
            <w:r w:rsidRPr="005D637D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5D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proofErr w:type="spellStart"/>
            <w:r w:rsidRPr="005D637D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5D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</w:t>
            </w:r>
            <w:proofErr w:type="spellStart"/>
            <w:r w:rsidRPr="005D637D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5D637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2021</w:t>
            </w:r>
          </w:p>
        </w:tc>
      </w:tr>
    </w:tbl>
    <w:p w:rsidR="00BE46D9" w:rsidRDefault="00BE46D9" w:rsidP="0019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E46D9" w:rsidRDefault="005D637D" w:rsidP="0019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>
        <w:rPr>
          <w:rFonts w:ascii="Times New Roman" w:hAnsi="Times New Roman" w:cs="Times New Roman"/>
          <w:sz w:val="28"/>
          <w:szCs w:val="28"/>
        </w:rPr>
        <w:t>gửi</w:t>
      </w:r>
      <w:proofErr w:type="spellEnd"/>
      <w:r w:rsidR="00BE46D9">
        <w:rPr>
          <w:rFonts w:ascii="Times New Roman" w:hAnsi="Times New Roman" w:cs="Times New Roman"/>
          <w:sz w:val="28"/>
          <w:szCs w:val="28"/>
        </w:rPr>
        <w:t>:</w:t>
      </w:r>
    </w:p>
    <w:p w:rsidR="00BE46D9" w:rsidRDefault="00BE46D9" w:rsidP="0019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3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ban MTTQ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>;</w:t>
      </w:r>
    </w:p>
    <w:p w:rsidR="00BE46D9" w:rsidRDefault="00BE46D9" w:rsidP="0019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637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ban,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đoàn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E46D9" w:rsidRDefault="00BE46D9" w:rsidP="0019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D637D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5D637D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D6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37D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5D637D">
        <w:rPr>
          <w:rFonts w:ascii="Times New Roman" w:hAnsi="Times New Roman" w:cs="Times New Roman"/>
          <w:sz w:val="28"/>
          <w:szCs w:val="28"/>
        </w:rPr>
        <w:t xml:space="preserve"> BCĐ </w:t>
      </w:r>
      <w:proofErr w:type="spellStart"/>
      <w:r w:rsidR="005D637D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5D63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637D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5D6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37D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5D63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637D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="005D637D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="005D637D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5D637D">
        <w:rPr>
          <w:rFonts w:ascii="Times New Roman" w:hAnsi="Times New Roman" w:cs="Times New Roman"/>
          <w:sz w:val="28"/>
          <w:szCs w:val="28"/>
        </w:rPr>
        <w:t>;</w:t>
      </w:r>
    </w:p>
    <w:p w:rsidR="005D637D" w:rsidRPr="00BE46D9" w:rsidRDefault="005D637D" w:rsidP="0019701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D637D" w:rsidRPr="005D637D" w:rsidRDefault="00BE46D9" w:rsidP="0019701F">
      <w:pPr>
        <w:spacing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Thực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hiện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văn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5D637D" w:rsidRPr="005D637D">
        <w:rPr>
          <w:rFonts w:ascii="Times New Roman" w:hAnsi="Times New Roman" w:cs="Times New Roman"/>
          <w:i/>
          <w:sz w:val="28"/>
          <w:szCs w:val="28"/>
        </w:rPr>
        <w:t xml:space="preserve"> 1389/UBND-</w:t>
      </w:r>
      <w:proofErr w:type="gramStart"/>
      <w:r w:rsidR="005D637D" w:rsidRPr="005D637D">
        <w:rPr>
          <w:rFonts w:ascii="Times New Roman" w:hAnsi="Times New Roman" w:cs="Times New Roman"/>
          <w:i/>
          <w:sz w:val="28"/>
          <w:szCs w:val="28"/>
        </w:rPr>
        <w:t xml:space="preserve">VP  </w:t>
      </w:r>
      <w:proofErr w:type="spellStart"/>
      <w:r w:rsidR="005D637D" w:rsidRPr="005D637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proofErr w:type="gramEnd"/>
      <w:r w:rsidR="005D637D" w:rsidRPr="005D637D">
        <w:rPr>
          <w:rFonts w:ascii="Times New Roman" w:hAnsi="Times New Roman" w:cs="Times New Roman"/>
          <w:i/>
          <w:sz w:val="28"/>
          <w:szCs w:val="28"/>
        </w:rPr>
        <w:t xml:space="preserve"> 26</w:t>
      </w:r>
      <w:r w:rsidRPr="005D637D">
        <w:rPr>
          <w:rFonts w:ascii="Times New Roman" w:hAnsi="Times New Roman" w:cs="Times New Roman"/>
          <w:i/>
          <w:sz w:val="28"/>
          <w:szCs w:val="28"/>
        </w:rPr>
        <w:t xml:space="preserve">/8/2021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củ</w:t>
      </w:r>
      <w:r w:rsidR="005D637D" w:rsidRPr="005D637D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5D637D" w:rsidRPr="005D637D">
        <w:rPr>
          <w:rFonts w:ascii="Times New Roman" w:hAnsi="Times New Roman" w:cs="Times New Roman"/>
          <w:i/>
          <w:sz w:val="28"/>
          <w:szCs w:val="28"/>
        </w:rPr>
        <w:t xml:space="preserve"> UBND </w:t>
      </w:r>
      <w:proofErr w:type="spellStart"/>
      <w:r w:rsidR="005D637D" w:rsidRPr="005D637D">
        <w:rPr>
          <w:rFonts w:ascii="Times New Roman" w:hAnsi="Times New Roman" w:cs="Times New Roman"/>
          <w:i/>
          <w:sz w:val="28"/>
          <w:szCs w:val="28"/>
        </w:rPr>
        <w:t>huyện</w:t>
      </w:r>
      <w:proofErr w:type="spellEnd"/>
      <w:r w:rsidR="005D637D"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637D" w:rsidRPr="005D637D">
        <w:rPr>
          <w:rFonts w:ascii="Times New Roman" w:hAnsi="Times New Roman" w:cs="Times New Roman"/>
          <w:i/>
          <w:sz w:val="28"/>
          <w:szCs w:val="28"/>
        </w:rPr>
        <w:t>Tuần</w:t>
      </w:r>
      <w:proofErr w:type="spellEnd"/>
      <w:r w:rsidR="005D637D"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D637D" w:rsidRPr="005D637D">
        <w:rPr>
          <w:rFonts w:ascii="Times New Roman" w:hAnsi="Times New Roman" w:cs="Times New Roman"/>
          <w:i/>
          <w:sz w:val="28"/>
          <w:szCs w:val="28"/>
        </w:rPr>
        <w:t>Giáo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về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việc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triển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khai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điện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1102/CĐ-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TTg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23/8/2021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Thủ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tướng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Chính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phủ</w:t>
      </w:r>
      <w:proofErr w:type="spellEnd"/>
      <w:r w:rsidR="005D637D">
        <w:rPr>
          <w:rFonts w:ascii="Times New Roman" w:hAnsi="Times New Roman" w:cs="Times New Roman"/>
          <w:i/>
          <w:sz w:val="28"/>
          <w:szCs w:val="28"/>
        </w:rPr>
        <w:t xml:space="preserve">; UBND </w:t>
      </w:r>
      <w:proofErr w:type="spellStart"/>
      <w:r w:rsidR="005D637D">
        <w:rPr>
          <w:rFonts w:ascii="Times New Roman" w:hAnsi="Times New Roman" w:cs="Times New Roman"/>
          <w:i/>
          <w:sz w:val="28"/>
          <w:szCs w:val="28"/>
        </w:rPr>
        <w:t>xã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ý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kiến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như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i/>
          <w:sz w:val="28"/>
          <w:szCs w:val="28"/>
        </w:rPr>
        <w:t>sau</w:t>
      </w:r>
      <w:proofErr w:type="spellEnd"/>
      <w:r w:rsidRPr="005D637D">
        <w:rPr>
          <w:rFonts w:ascii="Times New Roman" w:hAnsi="Times New Roman" w:cs="Times New Roman"/>
          <w:i/>
          <w:sz w:val="28"/>
          <w:szCs w:val="28"/>
        </w:rPr>
        <w:t xml:space="preserve">: </w:t>
      </w:r>
    </w:p>
    <w:p w:rsidR="005D637D" w:rsidRPr="005D637D" w:rsidRDefault="00BE46D9" w:rsidP="0019701F">
      <w:pPr>
        <w:spacing w:line="24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5D637D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5D637D">
        <w:rPr>
          <w:rFonts w:ascii="Times New Roman" w:hAnsi="Times New Roman" w:cs="Times New Roman"/>
          <w:b/>
          <w:sz w:val="28"/>
          <w:szCs w:val="28"/>
        </w:rPr>
        <w:t>Đề</w:t>
      </w:r>
      <w:proofErr w:type="spellEnd"/>
      <w:r w:rsidRPr="005D63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b/>
          <w:sz w:val="28"/>
          <w:szCs w:val="28"/>
        </w:rPr>
        <w:t>nghị</w:t>
      </w:r>
      <w:proofErr w:type="spellEnd"/>
      <w:r w:rsidRPr="005D63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637D">
        <w:rPr>
          <w:rFonts w:ascii="Times New Roman" w:hAnsi="Times New Roman" w:cs="Times New Roman"/>
          <w:b/>
          <w:sz w:val="28"/>
          <w:szCs w:val="28"/>
        </w:rPr>
        <w:t>Uỷ</w:t>
      </w:r>
      <w:proofErr w:type="spellEnd"/>
      <w:r w:rsidR="005D637D" w:rsidRPr="005D637D">
        <w:rPr>
          <w:rFonts w:ascii="Times New Roman" w:hAnsi="Times New Roman" w:cs="Times New Roman"/>
          <w:b/>
          <w:sz w:val="28"/>
          <w:szCs w:val="28"/>
        </w:rPr>
        <w:t xml:space="preserve"> ban MTTQ </w:t>
      </w:r>
      <w:proofErr w:type="spellStart"/>
      <w:r w:rsidR="005D637D" w:rsidRPr="005D637D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="005D637D" w:rsidRPr="005D637D">
        <w:rPr>
          <w:rFonts w:ascii="Times New Roman" w:hAnsi="Times New Roman" w:cs="Times New Roman"/>
          <w:b/>
          <w:sz w:val="28"/>
          <w:szCs w:val="28"/>
        </w:rPr>
        <w:t>.</w:t>
      </w:r>
    </w:p>
    <w:p w:rsidR="005D637D" w:rsidRDefault="005D637D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</w:t>
      </w:r>
      <w:r w:rsidR="00BE46D9" w:rsidRPr="00BE46D9">
        <w:rPr>
          <w:rFonts w:ascii="Times New Roman" w:hAnsi="Times New Roman" w:cs="Times New Roman"/>
          <w:sz w:val="28"/>
          <w:szCs w:val="28"/>
        </w:rPr>
        <w:t>riển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1102/CĐ-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TTg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23/8/2021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Thủ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tướng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phủ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2763/UBND-KGVX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25/8/2021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r w:rsidR="00BE46D9" w:rsidRPr="005D637D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="00BE46D9" w:rsidRPr="005D637D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BE46D9"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46D9" w:rsidRPr="005D637D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="00BE46D9"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46D9" w:rsidRPr="005D637D">
        <w:rPr>
          <w:rFonts w:ascii="Times New Roman" w:hAnsi="Times New Roman" w:cs="Times New Roman"/>
          <w:i/>
          <w:sz w:val="28"/>
          <w:szCs w:val="28"/>
        </w:rPr>
        <w:t>sao</w:t>
      </w:r>
      <w:proofErr w:type="spellEnd"/>
      <w:r w:rsidR="00BE46D9"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46D9" w:rsidRPr="005D637D">
        <w:rPr>
          <w:rFonts w:ascii="Times New Roman" w:hAnsi="Times New Roman" w:cs="Times New Roman"/>
          <w:i/>
          <w:sz w:val="28"/>
          <w:szCs w:val="28"/>
        </w:rPr>
        <w:t>gửi</w:t>
      </w:r>
      <w:proofErr w:type="spellEnd"/>
      <w:r w:rsidR="00BE46D9" w:rsidRPr="005D63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46D9" w:rsidRPr="005D637D">
        <w:rPr>
          <w:rFonts w:ascii="Times New Roman" w:hAnsi="Times New Roman" w:cs="Times New Roman"/>
          <w:i/>
          <w:sz w:val="28"/>
          <w:szCs w:val="28"/>
        </w:rPr>
        <w:t>kèm</w:t>
      </w:r>
      <w:proofErr w:type="spellEnd"/>
      <w:r w:rsidR="00BE46D9" w:rsidRPr="005D637D">
        <w:rPr>
          <w:rFonts w:ascii="Times New Roman" w:hAnsi="Times New Roman" w:cs="Times New Roman"/>
          <w:i/>
          <w:sz w:val="28"/>
          <w:szCs w:val="28"/>
        </w:rPr>
        <w:t>).</w:t>
      </w:r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7D" w:rsidRPr="00B36B92" w:rsidRDefault="005D637D" w:rsidP="0019701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92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B36B9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Pr="00B36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B92">
        <w:rPr>
          <w:rFonts w:ascii="Times New Roman" w:hAnsi="Times New Roman" w:cs="Times New Roman"/>
          <w:b/>
          <w:sz w:val="28"/>
          <w:szCs w:val="28"/>
        </w:rPr>
        <w:t>cơ</w:t>
      </w:r>
      <w:proofErr w:type="spellEnd"/>
      <w:r w:rsidRPr="00B36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B92">
        <w:rPr>
          <w:rFonts w:ascii="Times New Roman" w:hAnsi="Times New Roman" w:cs="Times New Roman"/>
          <w:b/>
          <w:sz w:val="28"/>
          <w:szCs w:val="28"/>
        </w:rPr>
        <w:t>quan</w:t>
      </w:r>
      <w:proofErr w:type="spellEnd"/>
      <w:r w:rsidRPr="00B36B92">
        <w:rPr>
          <w:rFonts w:ascii="Times New Roman" w:hAnsi="Times New Roman" w:cs="Times New Roman"/>
          <w:b/>
          <w:sz w:val="28"/>
          <w:szCs w:val="28"/>
        </w:rPr>
        <w:t xml:space="preserve">, ban, </w:t>
      </w:r>
      <w:proofErr w:type="spellStart"/>
      <w:r w:rsidRPr="00B36B92">
        <w:rPr>
          <w:rFonts w:ascii="Times New Roman" w:hAnsi="Times New Roman" w:cs="Times New Roman"/>
          <w:b/>
          <w:sz w:val="28"/>
          <w:szCs w:val="28"/>
        </w:rPr>
        <w:t>ngành</w:t>
      </w:r>
      <w:proofErr w:type="spellEnd"/>
      <w:r w:rsidRPr="00B36B9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36B92">
        <w:rPr>
          <w:rFonts w:ascii="Times New Roman" w:hAnsi="Times New Roman" w:cs="Times New Roman"/>
          <w:b/>
          <w:sz w:val="28"/>
          <w:szCs w:val="28"/>
        </w:rPr>
        <w:t>đoàn</w:t>
      </w:r>
      <w:proofErr w:type="spellEnd"/>
      <w:r w:rsidRPr="00B36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B92">
        <w:rPr>
          <w:rFonts w:ascii="Times New Roman" w:hAnsi="Times New Roman" w:cs="Times New Roman"/>
          <w:b/>
          <w:sz w:val="28"/>
          <w:szCs w:val="28"/>
        </w:rPr>
        <w:t>thể</w:t>
      </w:r>
      <w:proofErr w:type="spellEnd"/>
      <w:r w:rsidRPr="00B36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B92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="00B36B92">
        <w:rPr>
          <w:rFonts w:ascii="Times New Roman" w:hAnsi="Times New Roman" w:cs="Times New Roman"/>
          <w:b/>
          <w:sz w:val="28"/>
          <w:szCs w:val="28"/>
        </w:rPr>
        <w:t xml:space="preserve">; </w:t>
      </w:r>
      <w:proofErr w:type="spellStart"/>
      <w:r w:rsidR="00B36B92">
        <w:rPr>
          <w:rFonts w:ascii="Times New Roman" w:hAnsi="Times New Roman" w:cs="Times New Roman"/>
          <w:b/>
          <w:sz w:val="28"/>
          <w:szCs w:val="28"/>
        </w:rPr>
        <w:t>Các</w:t>
      </w:r>
      <w:proofErr w:type="spellEnd"/>
      <w:r w:rsidR="00B36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b/>
          <w:sz w:val="28"/>
          <w:szCs w:val="28"/>
        </w:rPr>
        <w:t>trưởng</w:t>
      </w:r>
      <w:proofErr w:type="spellEnd"/>
      <w:r w:rsidR="00B36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b/>
          <w:sz w:val="28"/>
          <w:szCs w:val="28"/>
        </w:rPr>
        <w:t>bản</w:t>
      </w:r>
      <w:proofErr w:type="spellEnd"/>
      <w:r w:rsidR="00B36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b/>
          <w:sz w:val="28"/>
          <w:szCs w:val="28"/>
        </w:rPr>
        <w:t>trên</w:t>
      </w:r>
      <w:proofErr w:type="spellEnd"/>
      <w:r w:rsidR="00B36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="00B36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b/>
          <w:sz w:val="28"/>
          <w:szCs w:val="28"/>
        </w:rPr>
        <w:t>bàn</w:t>
      </w:r>
      <w:proofErr w:type="spellEnd"/>
      <w:r w:rsidR="00B36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="00B36B92">
        <w:rPr>
          <w:rFonts w:ascii="Times New Roman" w:hAnsi="Times New Roman" w:cs="Times New Roman"/>
          <w:b/>
          <w:sz w:val="28"/>
          <w:szCs w:val="28"/>
        </w:rPr>
        <w:t>.</w:t>
      </w:r>
    </w:p>
    <w:p w:rsidR="00B36B92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liệt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E46D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rà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soát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đị</w:t>
      </w:r>
      <w:r w:rsidR="00B36B9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92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46D9">
        <w:rPr>
          <w:rFonts w:ascii="Times New Roman" w:hAnsi="Times New Roman" w:cs="Times New Roman"/>
          <w:sz w:val="28"/>
          <w:szCs w:val="28"/>
        </w:rPr>
        <w:t>theo</w:t>
      </w:r>
      <w:proofErr w:type="spellEnd"/>
      <w:proofErr w:type="gram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châm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“4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chỗ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”;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</w:t>
      </w:r>
      <w:r w:rsidR="00B36B92">
        <w:rPr>
          <w:rFonts w:ascii="Times New Roman" w:hAnsi="Times New Roman" w:cs="Times New Roman"/>
          <w:sz w:val="28"/>
          <w:szCs w:val="28"/>
        </w:rPr>
        <w:t>ả</w:t>
      </w:r>
      <w:r w:rsidRPr="00BE46D9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ra.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7D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D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hỗ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tháo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gỡ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khăn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vướng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giám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tạ</w:t>
      </w:r>
      <w:r w:rsidR="00B36B92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cửa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hang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tạp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quán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đị</w:t>
      </w:r>
      <w:r w:rsidR="00B36B9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>.</w:t>
      </w:r>
    </w:p>
    <w:p w:rsidR="00B36B92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D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</w:t>
      </w:r>
      <w:r w:rsidR="00B36B92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24/24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đị</w:t>
      </w:r>
      <w:r w:rsidR="00B36B92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B92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B36B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B92" w:rsidRPr="00B36B92" w:rsidRDefault="00B36B92" w:rsidP="0019701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6B92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B36B92">
        <w:rPr>
          <w:rFonts w:ascii="Times New Roman" w:hAnsi="Times New Roman" w:cs="Times New Roman"/>
          <w:b/>
          <w:sz w:val="28"/>
          <w:szCs w:val="28"/>
        </w:rPr>
        <w:t>Trạm</w:t>
      </w:r>
      <w:proofErr w:type="spellEnd"/>
      <w:r w:rsidRPr="00B36B92">
        <w:rPr>
          <w:rFonts w:ascii="Times New Roman" w:hAnsi="Times New Roman" w:cs="Times New Roman"/>
          <w:b/>
          <w:sz w:val="28"/>
          <w:szCs w:val="28"/>
        </w:rPr>
        <w:t xml:space="preserve"> y </w:t>
      </w:r>
      <w:proofErr w:type="spellStart"/>
      <w:r w:rsidRPr="00B36B92">
        <w:rPr>
          <w:rFonts w:ascii="Times New Roman" w:hAnsi="Times New Roman" w:cs="Times New Roman"/>
          <w:b/>
          <w:sz w:val="28"/>
          <w:szCs w:val="28"/>
        </w:rPr>
        <w:t>tế</w:t>
      </w:r>
      <w:proofErr w:type="spellEnd"/>
      <w:r w:rsidRPr="00B36B9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B92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B36B92">
        <w:rPr>
          <w:rFonts w:ascii="Times New Roman" w:hAnsi="Times New Roman" w:cs="Times New Roman"/>
          <w:b/>
          <w:sz w:val="28"/>
          <w:szCs w:val="28"/>
        </w:rPr>
        <w:t>.</w:t>
      </w:r>
    </w:p>
    <w:p w:rsidR="00B36B92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tục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nghiệm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đối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vùng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nguy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loại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án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phù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hiệu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B92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E46D9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sẵn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trang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tiệ</w:t>
      </w:r>
      <w:r w:rsidR="0019701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>,</w:t>
      </w:r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xảy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đị</w:t>
      </w:r>
      <w:r w:rsidR="0019701F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01F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huấn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lượng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y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COVID-19. </w:t>
      </w:r>
    </w:p>
    <w:p w:rsidR="00B36B92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tỉnh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nhanh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chủng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giao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vắc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tiêm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sớm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01F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</w:t>
      </w:r>
      <w:r w:rsidR="0019701F">
        <w:rPr>
          <w:rFonts w:ascii="Times New Roman" w:hAnsi="Times New Roman" w:cs="Times New Roman"/>
          <w:sz w:val="28"/>
          <w:szCs w:val="28"/>
        </w:rPr>
        <w:t>ch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COVID-19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cấ</w:t>
      </w:r>
      <w:r w:rsidR="0019701F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ủ</w:t>
      </w:r>
      <w:r w:rsidR="0019701F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rõ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ban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24/24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thẩm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quyền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01F" w:rsidRPr="0019701F" w:rsidRDefault="0019701F" w:rsidP="0019701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01F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19701F">
        <w:rPr>
          <w:rFonts w:ascii="Times New Roman" w:hAnsi="Times New Roman" w:cs="Times New Roman"/>
          <w:b/>
          <w:sz w:val="28"/>
          <w:szCs w:val="28"/>
        </w:rPr>
        <w:t>Tài</w:t>
      </w:r>
      <w:proofErr w:type="spellEnd"/>
      <w:r w:rsidRPr="00197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01F">
        <w:rPr>
          <w:rFonts w:ascii="Times New Roman" w:hAnsi="Times New Roman" w:cs="Times New Roman"/>
          <w:b/>
          <w:sz w:val="28"/>
          <w:szCs w:val="28"/>
        </w:rPr>
        <w:t>chính-Kế</w:t>
      </w:r>
      <w:proofErr w:type="spellEnd"/>
      <w:r w:rsidRPr="00197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01F">
        <w:rPr>
          <w:rFonts w:ascii="Times New Roman" w:hAnsi="Times New Roman" w:cs="Times New Roman"/>
          <w:b/>
          <w:sz w:val="28"/>
          <w:szCs w:val="28"/>
        </w:rPr>
        <w:t>toán</w:t>
      </w:r>
      <w:proofErr w:type="spellEnd"/>
      <w:r w:rsidRPr="00197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01F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19701F">
        <w:rPr>
          <w:rFonts w:ascii="Times New Roman" w:hAnsi="Times New Roman" w:cs="Times New Roman"/>
          <w:b/>
          <w:sz w:val="28"/>
          <w:szCs w:val="28"/>
        </w:rPr>
        <w:t>.</w:t>
      </w:r>
    </w:p>
    <w:p w:rsidR="00B36B92" w:rsidRDefault="0019701F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>
        <w:rPr>
          <w:rFonts w:ascii="Times New Roman" w:hAnsi="Times New Roman" w:cs="Times New Roman"/>
          <w:sz w:val="28"/>
          <w:szCs w:val="28"/>
        </w:rPr>
        <w:t>xã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ưu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tiên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thường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xuyên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sử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tiết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kiệm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ngân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quỹ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trữ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E46D9"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="00BE46D9" w:rsidRPr="00BE4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B92" w:rsidRPr="0019701F" w:rsidRDefault="0019701F" w:rsidP="0019701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01F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19701F">
        <w:rPr>
          <w:rFonts w:ascii="Times New Roman" w:hAnsi="Times New Roman" w:cs="Times New Roman"/>
          <w:b/>
          <w:sz w:val="28"/>
          <w:szCs w:val="28"/>
        </w:rPr>
        <w:t>Văn</w:t>
      </w:r>
      <w:proofErr w:type="spellEnd"/>
      <w:r w:rsidRPr="00197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01F">
        <w:rPr>
          <w:rFonts w:ascii="Times New Roman" w:hAnsi="Times New Roman" w:cs="Times New Roman"/>
          <w:b/>
          <w:sz w:val="28"/>
          <w:szCs w:val="28"/>
        </w:rPr>
        <w:t>hóa</w:t>
      </w:r>
      <w:proofErr w:type="spellEnd"/>
      <w:r w:rsidRPr="0019701F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19701F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197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01F">
        <w:rPr>
          <w:rFonts w:ascii="Times New Roman" w:hAnsi="Times New Roman" w:cs="Times New Roman"/>
          <w:b/>
          <w:sz w:val="28"/>
          <w:szCs w:val="28"/>
        </w:rPr>
        <w:t>hội</w:t>
      </w:r>
      <w:proofErr w:type="spellEnd"/>
      <w:r w:rsidRPr="0019701F">
        <w:rPr>
          <w:rFonts w:ascii="Times New Roman" w:hAnsi="Times New Roman" w:cs="Times New Roman"/>
          <w:b/>
          <w:sz w:val="28"/>
          <w:szCs w:val="28"/>
        </w:rPr>
        <w:t>.</w:t>
      </w:r>
    </w:p>
    <w:p w:rsidR="0019701F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D9">
        <w:rPr>
          <w:rFonts w:ascii="Times New Roman" w:hAnsi="Times New Roman" w:cs="Times New Roman"/>
          <w:sz w:val="28"/>
          <w:szCs w:val="28"/>
        </w:rPr>
        <w:lastRenderedPageBreak/>
        <w:t>Chủ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độ</w:t>
      </w:r>
      <w:r w:rsidR="0019701F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UBND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6D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E46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phẩm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thế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dễ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tổn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01F" w:rsidRDefault="0019701F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đăng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tiện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huyện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vũ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tin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biện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E46D9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vai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lưới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01F" w:rsidRPr="0019701F" w:rsidRDefault="0019701F" w:rsidP="0019701F">
      <w:pPr>
        <w:spacing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01F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19701F">
        <w:rPr>
          <w:rFonts w:ascii="Times New Roman" w:hAnsi="Times New Roman" w:cs="Times New Roman"/>
          <w:b/>
          <w:sz w:val="28"/>
          <w:szCs w:val="28"/>
        </w:rPr>
        <w:t>Công</w:t>
      </w:r>
      <w:proofErr w:type="spellEnd"/>
      <w:r w:rsidRPr="00197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9701F">
        <w:rPr>
          <w:rFonts w:ascii="Times New Roman" w:hAnsi="Times New Roman" w:cs="Times New Roman"/>
          <w:b/>
          <w:sz w:val="28"/>
          <w:szCs w:val="28"/>
        </w:rPr>
        <w:t>an</w:t>
      </w:r>
      <w:proofErr w:type="gramEnd"/>
      <w:r w:rsidRPr="001970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9701F">
        <w:rPr>
          <w:rFonts w:ascii="Times New Roman" w:hAnsi="Times New Roman" w:cs="Times New Roman"/>
          <w:b/>
          <w:sz w:val="28"/>
          <w:szCs w:val="28"/>
        </w:rPr>
        <w:t>xã</w:t>
      </w:r>
      <w:proofErr w:type="spellEnd"/>
      <w:r w:rsidRPr="0019701F">
        <w:rPr>
          <w:rFonts w:ascii="Times New Roman" w:hAnsi="Times New Roman" w:cs="Times New Roman"/>
          <w:b/>
          <w:sz w:val="28"/>
          <w:szCs w:val="28"/>
        </w:rPr>
        <w:t>.</w:t>
      </w:r>
    </w:p>
    <w:p w:rsidR="0019701F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6D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trật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tăng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cường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giam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tạm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46D9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an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ninh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mạng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701F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46D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bảo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đảm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kịp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suốt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mọi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thuận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lợi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vận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tải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lưu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hóa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dịch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nguyên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vật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xuất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... </w:t>
      </w:r>
    </w:p>
    <w:p w:rsidR="00970B16" w:rsidRDefault="00BE46D9" w:rsidP="0019701F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bả</w:t>
      </w:r>
      <w:r w:rsidR="0019701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, UBND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nghị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quố</w:t>
      </w:r>
      <w:r w:rsidR="0019701F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ban,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ngành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bàn</w:t>
      </w:r>
      <w:proofErr w:type="spellEnd"/>
      <w:r w:rsidR="001970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701F">
        <w:rPr>
          <w:rFonts w:ascii="Times New Roman" w:hAnsi="Times New Roman" w:cs="Times New Roman"/>
          <w:sz w:val="28"/>
          <w:szCs w:val="28"/>
        </w:rPr>
        <w:t>xã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phối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46D9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BE46D9"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62334" w:rsidTr="00662334">
        <w:tc>
          <w:tcPr>
            <w:tcW w:w="4788" w:type="dxa"/>
          </w:tcPr>
          <w:p w:rsidR="00662334" w:rsidRPr="00662334" w:rsidRDefault="00662334" w:rsidP="0066233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662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</w:t>
            </w:r>
            <w:proofErr w:type="spellEnd"/>
            <w:r w:rsidRPr="00662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662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nhận</w:t>
            </w:r>
            <w:proofErr w:type="spellEnd"/>
            <w:r w:rsidRPr="006623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  <w:p w:rsidR="00662334" w:rsidRPr="00662334" w:rsidRDefault="00662334" w:rsidP="00662334">
            <w:pPr>
              <w:jc w:val="both"/>
              <w:rPr>
                <w:rFonts w:ascii="Times New Roman" w:hAnsi="Times New Roman" w:cs="Times New Roman"/>
              </w:rPr>
            </w:pPr>
            <w:r w:rsidRPr="0066233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334">
              <w:rPr>
                <w:rFonts w:ascii="Times New Roman" w:hAnsi="Times New Roman" w:cs="Times New Roman"/>
              </w:rPr>
              <w:t>Như</w:t>
            </w:r>
            <w:proofErr w:type="spellEnd"/>
            <w:r w:rsidRPr="00662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334">
              <w:rPr>
                <w:rFonts w:ascii="Times New Roman" w:hAnsi="Times New Roman" w:cs="Times New Roman"/>
              </w:rPr>
              <w:t>trên</w:t>
            </w:r>
            <w:proofErr w:type="spellEnd"/>
            <w:r w:rsidRPr="00662334">
              <w:rPr>
                <w:rFonts w:ascii="Times New Roman" w:hAnsi="Times New Roman" w:cs="Times New Roman"/>
              </w:rPr>
              <w:t>;</w:t>
            </w:r>
          </w:p>
          <w:p w:rsidR="00662334" w:rsidRPr="00662334" w:rsidRDefault="00662334" w:rsidP="00662334">
            <w:pPr>
              <w:jc w:val="both"/>
              <w:rPr>
                <w:rFonts w:ascii="Times New Roman" w:hAnsi="Times New Roman" w:cs="Times New Roman"/>
              </w:rPr>
            </w:pPr>
            <w:r w:rsidRPr="0066233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334">
              <w:rPr>
                <w:rFonts w:ascii="Times New Roman" w:hAnsi="Times New Roman" w:cs="Times New Roman"/>
              </w:rPr>
              <w:t xml:space="preserve">UBND </w:t>
            </w:r>
            <w:proofErr w:type="spellStart"/>
            <w:r w:rsidRPr="00662334">
              <w:rPr>
                <w:rFonts w:ascii="Times New Roman" w:hAnsi="Times New Roman" w:cs="Times New Roman"/>
              </w:rPr>
              <w:t>huyện</w:t>
            </w:r>
            <w:proofErr w:type="spellEnd"/>
            <w:r w:rsidRPr="00662334">
              <w:rPr>
                <w:rFonts w:ascii="Times New Roman" w:hAnsi="Times New Roman" w:cs="Times New Roman"/>
              </w:rPr>
              <w:t>;</w:t>
            </w:r>
          </w:p>
          <w:p w:rsidR="00662334" w:rsidRPr="00662334" w:rsidRDefault="00662334" w:rsidP="00662334">
            <w:pPr>
              <w:jc w:val="both"/>
              <w:rPr>
                <w:rFonts w:ascii="Times New Roman" w:hAnsi="Times New Roman" w:cs="Times New Roman"/>
              </w:rPr>
            </w:pPr>
            <w:r w:rsidRPr="0066233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334">
              <w:rPr>
                <w:rFonts w:ascii="Times New Roman" w:hAnsi="Times New Roman" w:cs="Times New Roman"/>
              </w:rPr>
              <w:t xml:space="preserve">TT </w:t>
            </w:r>
            <w:proofErr w:type="spellStart"/>
            <w:r w:rsidRPr="00662334">
              <w:rPr>
                <w:rFonts w:ascii="Times New Roman" w:hAnsi="Times New Roman" w:cs="Times New Roman"/>
              </w:rPr>
              <w:t>Đảng</w:t>
            </w:r>
            <w:proofErr w:type="spellEnd"/>
            <w:r w:rsidRPr="00662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334">
              <w:rPr>
                <w:rFonts w:ascii="Times New Roman" w:hAnsi="Times New Roman" w:cs="Times New Roman"/>
              </w:rPr>
              <w:t>ủy</w:t>
            </w:r>
            <w:proofErr w:type="spellEnd"/>
            <w:r w:rsidRPr="006623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334">
              <w:rPr>
                <w:rFonts w:ascii="Times New Roman" w:hAnsi="Times New Roman" w:cs="Times New Roman"/>
              </w:rPr>
              <w:t>xã</w:t>
            </w:r>
            <w:proofErr w:type="spellEnd"/>
            <w:r w:rsidRPr="00662334">
              <w:rPr>
                <w:rFonts w:ascii="Times New Roman" w:hAnsi="Times New Roman" w:cs="Times New Roman"/>
              </w:rPr>
              <w:t>;</w:t>
            </w:r>
          </w:p>
          <w:p w:rsidR="00662334" w:rsidRPr="00662334" w:rsidRDefault="00662334" w:rsidP="00662334">
            <w:pPr>
              <w:jc w:val="both"/>
              <w:rPr>
                <w:rFonts w:ascii="Times New Roman" w:hAnsi="Times New Roman" w:cs="Times New Roman"/>
              </w:rPr>
            </w:pPr>
            <w:r w:rsidRPr="0066233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2334">
              <w:rPr>
                <w:rFonts w:ascii="Times New Roman" w:hAnsi="Times New Roman" w:cs="Times New Roman"/>
              </w:rPr>
              <w:t xml:space="preserve">TT HĐND-UBND </w:t>
            </w:r>
            <w:proofErr w:type="spellStart"/>
            <w:r w:rsidRPr="00662334">
              <w:rPr>
                <w:rFonts w:ascii="Times New Roman" w:hAnsi="Times New Roman" w:cs="Times New Roman"/>
              </w:rPr>
              <w:t>xã</w:t>
            </w:r>
            <w:proofErr w:type="spellEnd"/>
            <w:r w:rsidRPr="00662334">
              <w:rPr>
                <w:rFonts w:ascii="Times New Roman" w:hAnsi="Times New Roman" w:cs="Times New Roman"/>
              </w:rPr>
              <w:t>;</w:t>
            </w:r>
          </w:p>
          <w:p w:rsidR="00662334" w:rsidRDefault="00662334" w:rsidP="006623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233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62334">
              <w:rPr>
                <w:rFonts w:ascii="Times New Roman" w:hAnsi="Times New Roman" w:cs="Times New Roman"/>
              </w:rPr>
              <w:t>Lưu</w:t>
            </w:r>
            <w:proofErr w:type="spellEnd"/>
            <w:r w:rsidRPr="00662334">
              <w:rPr>
                <w:rFonts w:ascii="Times New Roman" w:hAnsi="Times New Roman" w:cs="Times New Roman"/>
              </w:rPr>
              <w:t>: VP.</w:t>
            </w:r>
          </w:p>
        </w:tc>
        <w:tc>
          <w:tcPr>
            <w:tcW w:w="4788" w:type="dxa"/>
          </w:tcPr>
          <w:p w:rsidR="00662334" w:rsidRPr="00662334" w:rsidRDefault="00662334" w:rsidP="00662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334">
              <w:rPr>
                <w:rFonts w:ascii="Times New Roman" w:hAnsi="Times New Roman" w:cs="Times New Roman"/>
                <w:b/>
                <w:sz w:val="26"/>
                <w:szCs w:val="26"/>
              </w:rPr>
              <w:t>TM. ỦY BAN NHÂN DÂN</w:t>
            </w:r>
          </w:p>
          <w:p w:rsidR="00662334" w:rsidRPr="00662334" w:rsidRDefault="00662334" w:rsidP="006623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2334">
              <w:rPr>
                <w:rFonts w:ascii="Times New Roman" w:hAnsi="Times New Roman" w:cs="Times New Roman"/>
                <w:b/>
                <w:sz w:val="26"/>
                <w:szCs w:val="26"/>
              </w:rPr>
              <w:t>CHỦ TỊCH</w:t>
            </w:r>
          </w:p>
          <w:p w:rsidR="00662334" w:rsidRPr="00662334" w:rsidRDefault="00662334" w:rsidP="0066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334" w:rsidRPr="00662334" w:rsidRDefault="00662334" w:rsidP="0066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334" w:rsidRPr="00662334" w:rsidRDefault="00662334" w:rsidP="0066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334" w:rsidRPr="00662334" w:rsidRDefault="00662334" w:rsidP="0066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334" w:rsidRPr="00662334" w:rsidRDefault="00662334" w:rsidP="006623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62334" w:rsidRDefault="00662334" w:rsidP="006623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2334">
              <w:rPr>
                <w:rFonts w:ascii="Times New Roman" w:hAnsi="Times New Roman" w:cs="Times New Roman"/>
                <w:b/>
                <w:sz w:val="28"/>
                <w:szCs w:val="28"/>
              </w:rPr>
              <w:t>Lò</w:t>
            </w:r>
            <w:proofErr w:type="spellEnd"/>
            <w:r w:rsidRPr="00662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2334">
              <w:rPr>
                <w:rFonts w:ascii="Times New Roman" w:hAnsi="Times New Roman" w:cs="Times New Roman"/>
                <w:b/>
                <w:sz w:val="28"/>
                <w:szCs w:val="28"/>
              </w:rPr>
              <w:t>Văn</w:t>
            </w:r>
            <w:proofErr w:type="spellEnd"/>
            <w:r w:rsidRPr="006623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62334">
              <w:rPr>
                <w:rFonts w:ascii="Times New Roman" w:hAnsi="Times New Roman" w:cs="Times New Roman"/>
                <w:b/>
                <w:sz w:val="28"/>
                <w:szCs w:val="28"/>
              </w:rPr>
              <w:t>Tói</w:t>
            </w:r>
            <w:proofErr w:type="spellEnd"/>
          </w:p>
        </w:tc>
      </w:tr>
    </w:tbl>
    <w:p w:rsidR="00662334" w:rsidRPr="00BE46D9" w:rsidRDefault="00662334" w:rsidP="0066233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62334" w:rsidRPr="00BE46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4385"/>
    <w:multiLevelType w:val="hybridMultilevel"/>
    <w:tmpl w:val="7790350C"/>
    <w:lvl w:ilvl="0" w:tplc="DA5EEFF0">
      <w:numFmt w:val="bullet"/>
      <w:lvlText w:val="-"/>
      <w:lvlJc w:val="left"/>
      <w:pPr>
        <w:ind w:left="3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82"/>
    <w:rsid w:val="0019701F"/>
    <w:rsid w:val="002C23FB"/>
    <w:rsid w:val="005D637D"/>
    <w:rsid w:val="00662334"/>
    <w:rsid w:val="00970B16"/>
    <w:rsid w:val="00B36B92"/>
    <w:rsid w:val="00BE46D9"/>
    <w:rsid w:val="00C7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4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 a sinh</dc:creator>
  <cp:lastModifiedBy>vu a sinh</cp:lastModifiedBy>
  <cp:revision>2</cp:revision>
  <dcterms:created xsi:type="dcterms:W3CDTF">2021-10-05T03:31:00Z</dcterms:created>
  <dcterms:modified xsi:type="dcterms:W3CDTF">2021-10-05T03:31:00Z</dcterms:modified>
</cp:coreProperties>
</file>